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E2" w:rsidRPr="004816DD" w:rsidRDefault="007046E2" w:rsidP="007046E2">
      <w:pPr>
        <w:ind w:firstLine="709"/>
        <w:jc w:val="center"/>
        <w:rPr>
          <w:rFonts w:ascii="Times New Roman" w:hAnsi="Times New Roman" w:cs="Times New Roman"/>
          <w:i/>
          <w:sz w:val="28"/>
          <w:szCs w:val="28"/>
        </w:rPr>
      </w:pPr>
      <w:r w:rsidRPr="004816DD">
        <w:rPr>
          <w:rFonts w:ascii="Times New Roman" w:hAnsi="Times New Roman" w:cs="Times New Roman"/>
          <w:i/>
          <w:sz w:val="28"/>
          <w:szCs w:val="28"/>
        </w:rPr>
        <w:t>Справочная информация:</w:t>
      </w:r>
    </w:p>
    <w:p w:rsidR="004816DD" w:rsidRPr="00CD7D64" w:rsidRDefault="00447C55" w:rsidP="004816DD">
      <w:pPr>
        <w:ind w:firstLine="708"/>
        <w:jc w:val="both"/>
        <w:rPr>
          <w:rFonts w:ascii="Times New Roman" w:hAnsi="Times New Roman" w:cs="Times New Roman"/>
          <w:i/>
          <w:sz w:val="28"/>
          <w:szCs w:val="28"/>
        </w:rPr>
      </w:pPr>
      <w:r w:rsidRPr="00CD7D64">
        <w:rPr>
          <w:rFonts w:ascii="Times New Roman" w:hAnsi="Times New Roman" w:cs="Times New Roman"/>
          <w:i/>
          <w:sz w:val="28"/>
          <w:szCs w:val="28"/>
        </w:rPr>
        <w:t xml:space="preserve">Направление </w:t>
      </w:r>
      <w:r w:rsidR="00E67BD9" w:rsidRPr="00CD7D64">
        <w:rPr>
          <w:rFonts w:ascii="Times New Roman" w:hAnsi="Times New Roman" w:cs="Times New Roman"/>
          <w:i/>
          <w:sz w:val="28"/>
          <w:szCs w:val="28"/>
        </w:rPr>
        <w:t>7</w:t>
      </w:r>
      <w:r w:rsidR="00AE735F" w:rsidRPr="00CD7D64">
        <w:rPr>
          <w:rFonts w:ascii="Times New Roman" w:hAnsi="Times New Roman" w:cs="Times New Roman"/>
          <w:i/>
          <w:sz w:val="28"/>
          <w:szCs w:val="28"/>
        </w:rPr>
        <w:t>.</w:t>
      </w:r>
      <w:r w:rsidR="00CD7D64" w:rsidRPr="00CD7D64">
        <w:rPr>
          <w:rFonts w:ascii="Times New Roman" w:hAnsi="Times New Roman" w:cs="Times New Roman"/>
          <w:i/>
          <w:sz w:val="28"/>
          <w:szCs w:val="28"/>
        </w:rPr>
        <w:t xml:space="preserve"> </w:t>
      </w:r>
      <w:r w:rsidR="00CD7D64" w:rsidRPr="00CD7D64">
        <w:rPr>
          <w:rFonts w:ascii="Times New Roman" w:eastAsia="Times New Roman" w:hAnsi="Times New Roman" w:cs="Times New Roman"/>
          <w:i/>
          <w:sz w:val="28"/>
          <w:szCs w:val="28"/>
        </w:rPr>
        <w:t>«Наличие доступной инфраструктуры для размещения производственных и иных объектов инвесторов (промышленных парков, технологических парков)»</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Администрацией Курской области работа по исполнению требований седьмого раздела Стандарта проводится по нескольким направлениям:</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xml:space="preserve">создание государственного индустриального (промышленного) парка в </w:t>
      </w:r>
      <w:proofErr w:type="spellStart"/>
      <w:r w:rsidRPr="008E53D1">
        <w:rPr>
          <w:color w:val="000000"/>
          <w:sz w:val="28"/>
          <w:szCs w:val="28"/>
        </w:rPr>
        <w:t>Щетинском</w:t>
      </w:r>
      <w:proofErr w:type="spellEnd"/>
      <w:r w:rsidRPr="008E53D1">
        <w:rPr>
          <w:color w:val="000000"/>
          <w:sz w:val="28"/>
          <w:szCs w:val="28"/>
        </w:rPr>
        <w:t xml:space="preserve"> сельском совете Курского района;</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xml:space="preserve">развитие </w:t>
      </w:r>
      <w:proofErr w:type="spellStart"/>
      <w:proofErr w:type="gramStart"/>
      <w:r w:rsidRPr="008E53D1">
        <w:rPr>
          <w:color w:val="000000"/>
          <w:sz w:val="28"/>
          <w:szCs w:val="28"/>
        </w:rPr>
        <w:t>бизнес-инкубатора</w:t>
      </w:r>
      <w:proofErr w:type="spellEnd"/>
      <w:proofErr w:type="gramEnd"/>
      <w:r w:rsidRPr="008E53D1">
        <w:rPr>
          <w:color w:val="000000"/>
          <w:sz w:val="28"/>
          <w:szCs w:val="28"/>
        </w:rPr>
        <w:t xml:space="preserve"> «Перспектива» в г. Курске;</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создание частных индустриальных парков.</w:t>
      </w:r>
    </w:p>
    <w:p w:rsidR="009F45FA" w:rsidRPr="008E53D1" w:rsidRDefault="009F45FA" w:rsidP="009F45FA">
      <w:pPr>
        <w:pStyle w:val="2"/>
        <w:shd w:val="clear" w:color="auto" w:fill="auto"/>
        <w:spacing w:after="0" w:line="240" w:lineRule="auto"/>
        <w:ind w:firstLine="709"/>
        <w:rPr>
          <w:color w:val="000000"/>
          <w:sz w:val="28"/>
          <w:szCs w:val="28"/>
        </w:rPr>
      </w:pPr>
    </w:p>
    <w:p w:rsidR="009F45FA" w:rsidRPr="008E53D1" w:rsidRDefault="009F45FA" w:rsidP="009F45FA">
      <w:pPr>
        <w:pStyle w:val="2"/>
        <w:shd w:val="clear" w:color="auto" w:fill="auto"/>
        <w:spacing w:after="0" w:line="240" w:lineRule="auto"/>
        <w:ind w:hanging="20"/>
        <w:jc w:val="center"/>
        <w:rPr>
          <w:b/>
          <w:color w:val="000000"/>
          <w:sz w:val="28"/>
          <w:szCs w:val="28"/>
        </w:rPr>
      </w:pPr>
      <w:r w:rsidRPr="008E53D1">
        <w:rPr>
          <w:b/>
          <w:color w:val="000000"/>
          <w:sz w:val="28"/>
          <w:szCs w:val="28"/>
        </w:rPr>
        <w:t xml:space="preserve">Информация о работе по созданию </w:t>
      </w:r>
      <w:proofErr w:type="gramStart"/>
      <w:r w:rsidRPr="008E53D1">
        <w:rPr>
          <w:b/>
          <w:color w:val="000000"/>
          <w:sz w:val="28"/>
          <w:szCs w:val="28"/>
        </w:rPr>
        <w:t>государственного</w:t>
      </w:r>
      <w:proofErr w:type="gramEnd"/>
    </w:p>
    <w:p w:rsidR="009F45FA" w:rsidRPr="008E53D1" w:rsidRDefault="009F45FA" w:rsidP="009F45FA">
      <w:pPr>
        <w:pStyle w:val="2"/>
        <w:shd w:val="clear" w:color="auto" w:fill="auto"/>
        <w:spacing w:after="0" w:line="240" w:lineRule="auto"/>
        <w:ind w:hanging="20"/>
        <w:jc w:val="center"/>
        <w:rPr>
          <w:b/>
          <w:color w:val="000000"/>
          <w:sz w:val="28"/>
          <w:szCs w:val="28"/>
        </w:rPr>
      </w:pPr>
      <w:r w:rsidRPr="008E53D1">
        <w:rPr>
          <w:b/>
          <w:color w:val="000000"/>
          <w:sz w:val="28"/>
          <w:szCs w:val="28"/>
        </w:rPr>
        <w:t>индустриального (промышленного) парка</w:t>
      </w:r>
    </w:p>
    <w:p w:rsidR="009F45FA" w:rsidRPr="008E53D1" w:rsidRDefault="009F45FA" w:rsidP="009F45FA">
      <w:pPr>
        <w:pStyle w:val="2"/>
        <w:shd w:val="clear" w:color="auto" w:fill="auto"/>
        <w:spacing w:after="0" w:line="240" w:lineRule="auto"/>
        <w:ind w:firstLine="709"/>
        <w:rPr>
          <w:color w:val="000000"/>
          <w:sz w:val="28"/>
          <w:szCs w:val="28"/>
        </w:rPr>
      </w:pP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xml:space="preserve">В настоящее время Агентство по привлечению инвестиций Курской области совместно с комитетом по экономике и развитию Курской области ведет работу, направленную на формирование промышленного (индустриального) парка в Курском районе. </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За 1</w:t>
      </w:r>
      <w:r>
        <w:rPr>
          <w:color w:val="000000"/>
          <w:sz w:val="28"/>
          <w:szCs w:val="28"/>
        </w:rPr>
        <w:t>2</w:t>
      </w:r>
      <w:r w:rsidRPr="008E53D1">
        <w:rPr>
          <w:color w:val="000000"/>
          <w:sz w:val="28"/>
          <w:szCs w:val="28"/>
        </w:rPr>
        <w:t xml:space="preserve"> месяцев 2016 года проведены следующие мероприятия: </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xml:space="preserve">- получены технические условия подключения электроснабжения, мощностью </w:t>
      </w:r>
      <w:r w:rsidRPr="008E53D1">
        <w:rPr>
          <w:color w:val="000000"/>
          <w:sz w:val="28"/>
          <w:szCs w:val="28"/>
        </w:rPr>
        <w:br/>
        <w:t>1 мВт;</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получено согласование подключения к сетям городской канализации;</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получены технические условия подключения газоснабжения к строительной площадке индустриального парка;</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определена стоимость, сроки и порядок строительства водозабора;</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разработан проект планировки территории индустриального парка и проект межевания в его составе, утвержденный Постановлением Администрации Курской области от 26.10.2016 г. № 811-па;</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составлена дорожная карта строительства объектов инженерной инфраструктуры индустриального парка;</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разрабатывается проект правового акта о принятии решения о подготовке и реализации бюджетных инвестиций за счет средств областного бюджета, включающий в себя результаты интегральной оценки.</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xml:space="preserve">Также Агентством совместно с комитетом по экономике и развитию Курской области и комитетом промышленности, транспорта и связи Курской области начата работа по изучению вопроса создания индустриального парка на территории бывшего завода </w:t>
      </w:r>
      <w:proofErr w:type="spellStart"/>
      <w:r w:rsidRPr="008E53D1">
        <w:rPr>
          <w:color w:val="000000"/>
          <w:sz w:val="28"/>
          <w:szCs w:val="28"/>
        </w:rPr>
        <w:t>Формласт</w:t>
      </w:r>
      <w:proofErr w:type="spellEnd"/>
      <w:r w:rsidRPr="008E53D1">
        <w:rPr>
          <w:color w:val="000000"/>
          <w:sz w:val="28"/>
          <w:szCs w:val="28"/>
        </w:rPr>
        <w:t xml:space="preserve"> в </w:t>
      </w:r>
      <w:proofErr w:type="gramStart"/>
      <w:r w:rsidRPr="008E53D1">
        <w:rPr>
          <w:color w:val="000000"/>
          <w:sz w:val="28"/>
          <w:szCs w:val="28"/>
        </w:rPr>
        <w:t>г</w:t>
      </w:r>
      <w:proofErr w:type="gramEnd"/>
      <w:r w:rsidRPr="008E53D1">
        <w:rPr>
          <w:color w:val="000000"/>
          <w:sz w:val="28"/>
          <w:szCs w:val="28"/>
        </w:rPr>
        <w:t>. Щигры. Проведены следующие мероприятия:</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велась работа по сбору и систематизации информации об имущественном комплексе объекта, текущем правовом статусе земель и построек;</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xml:space="preserve">- проведены встречи с Администрацией муниципального образования </w:t>
      </w:r>
      <w:proofErr w:type="gramStart"/>
      <w:r w:rsidRPr="008E53D1">
        <w:rPr>
          <w:color w:val="000000"/>
          <w:sz w:val="28"/>
          <w:szCs w:val="28"/>
        </w:rPr>
        <w:lastRenderedPageBreak/>
        <w:t>г</w:t>
      </w:r>
      <w:proofErr w:type="gramEnd"/>
      <w:r w:rsidRPr="008E53D1">
        <w:rPr>
          <w:color w:val="000000"/>
          <w:sz w:val="28"/>
          <w:szCs w:val="28"/>
        </w:rPr>
        <w:t>. Щигры, получен пакет документов;</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осуществлен осмотр земельного участка совместно с представителями отраслевых комитетов Администрации Курской области;</w:t>
      </w:r>
    </w:p>
    <w:p w:rsidR="009F45FA" w:rsidRPr="008E53D1" w:rsidRDefault="009F45FA" w:rsidP="009F45FA">
      <w:pPr>
        <w:pStyle w:val="2"/>
        <w:shd w:val="clear" w:color="auto" w:fill="auto"/>
        <w:spacing w:after="0" w:line="240" w:lineRule="auto"/>
        <w:ind w:firstLine="709"/>
        <w:rPr>
          <w:color w:val="000000"/>
          <w:sz w:val="28"/>
          <w:szCs w:val="28"/>
        </w:rPr>
      </w:pPr>
      <w:r w:rsidRPr="008E53D1">
        <w:rPr>
          <w:color w:val="000000"/>
          <w:sz w:val="28"/>
          <w:szCs w:val="28"/>
        </w:rPr>
        <w:t>- на настоящий момент ведется работа по согласованию Дорожной карты создания индустриального парка.</w:t>
      </w:r>
    </w:p>
    <w:p w:rsidR="009F45FA" w:rsidRPr="008E53D1" w:rsidRDefault="009F45FA" w:rsidP="009F45F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8E53D1">
        <w:rPr>
          <w:rFonts w:ascii="Times New Roman" w:eastAsia="Times New Roman" w:hAnsi="Times New Roman" w:cs="Times New Roman"/>
          <w:color w:val="000000"/>
          <w:sz w:val="28"/>
          <w:szCs w:val="28"/>
        </w:rPr>
        <w:t>2016 г</w:t>
      </w:r>
      <w:r>
        <w:rPr>
          <w:rFonts w:ascii="Times New Roman" w:eastAsia="Times New Roman" w:hAnsi="Times New Roman" w:cs="Times New Roman"/>
          <w:color w:val="000000"/>
          <w:sz w:val="28"/>
          <w:szCs w:val="28"/>
        </w:rPr>
        <w:t>оду</w:t>
      </w:r>
      <w:r w:rsidRPr="008E53D1">
        <w:rPr>
          <w:rFonts w:ascii="Times New Roman" w:eastAsia="Times New Roman" w:hAnsi="Times New Roman" w:cs="Times New Roman"/>
          <w:color w:val="000000"/>
          <w:sz w:val="28"/>
          <w:szCs w:val="28"/>
        </w:rPr>
        <w:t xml:space="preserve"> Агентством заключено 8 Соглашений о намерении размещения инвестиционных проектов в индустриальном парке. Получена 1 заявка на размещение производства. На настоящий момент с потенциальным резидентом ведется работа по определению конкретного участка, разрабатывается инвестиционное соглашение.</w:t>
      </w:r>
    </w:p>
    <w:p w:rsidR="009F45FA" w:rsidRPr="008E53D1" w:rsidRDefault="009F45FA" w:rsidP="009F45FA">
      <w:pPr>
        <w:pStyle w:val="a8"/>
        <w:shd w:val="clear" w:color="auto" w:fill="FFFFFF"/>
        <w:spacing w:before="0" w:beforeAutospacing="0" w:after="0" w:afterAutospacing="0"/>
        <w:ind w:firstLine="708"/>
        <w:jc w:val="both"/>
        <w:rPr>
          <w:b/>
          <w:sz w:val="28"/>
          <w:szCs w:val="28"/>
        </w:rPr>
      </w:pPr>
    </w:p>
    <w:p w:rsidR="009F45FA" w:rsidRDefault="009F45FA" w:rsidP="009F45FA">
      <w:pPr>
        <w:pStyle w:val="a8"/>
        <w:shd w:val="clear" w:color="auto" w:fill="FFFFFF"/>
        <w:spacing w:before="0" w:beforeAutospacing="0" w:after="0" w:afterAutospacing="0"/>
        <w:ind w:firstLine="708"/>
        <w:jc w:val="both"/>
        <w:rPr>
          <w:b/>
          <w:sz w:val="28"/>
          <w:szCs w:val="28"/>
        </w:rPr>
      </w:pPr>
      <w:r w:rsidRPr="008E53D1">
        <w:rPr>
          <w:b/>
          <w:sz w:val="28"/>
          <w:szCs w:val="28"/>
        </w:rPr>
        <w:t>Информация о деятельности МКУ «</w:t>
      </w:r>
      <w:proofErr w:type="gramStart"/>
      <w:r w:rsidRPr="008E53D1">
        <w:rPr>
          <w:b/>
          <w:sz w:val="28"/>
          <w:szCs w:val="28"/>
        </w:rPr>
        <w:t>Курский</w:t>
      </w:r>
      <w:proofErr w:type="gramEnd"/>
      <w:r w:rsidRPr="008E53D1">
        <w:rPr>
          <w:b/>
          <w:sz w:val="28"/>
          <w:szCs w:val="28"/>
        </w:rPr>
        <w:t xml:space="preserve"> городской </w:t>
      </w:r>
    </w:p>
    <w:p w:rsidR="009F45FA" w:rsidRPr="008E53D1" w:rsidRDefault="009F45FA" w:rsidP="009F45FA">
      <w:pPr>
        <w:pStyle w:val="a8"/>
        <w:shd w:val="clear" w:color="auto" w:fill="FFFFFF"/>
        <w:spacing w:before="0" w:beforeAutospacing="0" w:after="0" w:afterAutospacing="0"/>
        <w:ind w:firstLine="708"/>
        <w:jc w:val="both"/>
        <w:rPr>
          <w:b/>
          <w:sz w:val="28"/>
          <w:szCs w:val="28"/>
        </w:rPr>
      </w:pPr>
      <w:r w:rsidRPr="008E53D1">
        <w:rPr>
          <w:b/>
          <w:sz w:val="28"/>
          <w:szCs w:val="28"/>
        </w:rPr>
        <w:t>бизнес-инкубатор «Перспектива»</w:t>
      </w:r>
    </w:p>
    <w:p w:rsidR="009F45FA" w:rsidRPr="008E53D1" w:rsidRDefault="009F45FA" w:rsidP="009F45FA">
      <w:pPr>
        <w:pStyle w:val="a8"/>
        <w:shd w:val="clear" w:color="auto" w:fill="FFFFFF"/>
        <w:spacing w:before="0" w:beforeAutospacing="0" w:after="0" w:afterAutospacing="0"/>
        <w:ind w:firstLine="708"/>
        <w:jc w:val="both"/>
        <w:rPr>
          <w:sz w:val="28"/>
          <w:szCs w:val="28"/>
        </w:rPr>
      </w:pPr>
    </w:p>
    <w:p w:rsidR="009F45FA" w:rsidRPr="008E53D1" w:rsidRDefault="009F45FA" w:rsidP="009F45FA">
      <w:pPr>
        <w:pStyle w:val="a8"/>
        <w:shd w:val="clear" w:color="auto" w:fill="FFFFFF"/>
        <w:spacing w:before="0" w:beforeAutospacing="0" w:after="0" w:afterAutospacing="0"/>
        <w:ind w:firstLine="708"/>
        <w:jc w:val="both"/>
        <w:rPr>
          <w:sz w:val="28"/>
          <w:szCs w:val="28"/>
        </w:rPr>
      </w:pPr>
      <w:r w:rsidRPr="008E53D1">
        <w:rPr>
          <w:sz w:val="28"/>
          <w:szCs w:val="28"/>
        </w:rPr>
        <w:t>МКУ «Курский городской бизнес-инкубатор «Перспектива» создано               Администрацией города Курска в 2007 г. в целях развития инфраструктуры поддержки малого бизнеса (постановление Администрации города Курска от  8 ноября № 3078). Свою работу «Перспектива» ведет в рамках муниципальной программы «Развитие малого и среднего предпринимательства в городе Курске на 2014-2016 годы».</w:t>
      </w:r>
    </w:p>
    <w:p w:rsidR="009F45FA" w:rsidRPr="008E53D1" w:rsidRDefault="009F45FA" w:rsidP="009F45FA">
      <w:pPr>
        <w:pStyle w:val="a8"/>
        <w:shd w:val="clear" w:color="auto" w:fill="FFFFFF"/>
        <w:spacing w:before="0" w:beforeAutospacing="0" w:after="0" w:afterAutospacing="0"/>
        <w:ind w:firstLine="708"/>
        <w:jc w:val="both"/>
        <w:rPr>
          <w:sz w:val="28"/>
          <w:szCs w:val="28"/>
        </w:rPr>
      </w:pPr>
      <w:proofErr w:type="gramStart"/>
      <w:r w:rsidRPr="008E53D1">
        <w:rPr>
          <w:sz w:val="28"/>
          <w:szCs w:val="28"/>
        </w:rPr>
        <w:t>Основной целью деятельности МКУ «КГБИ» согласно Уставу является создание благоприятных условий для развития малого предпринимательства в производственной, научно-технической, инновационной сферах.</w:t>
      </w:r>
      <w:proofErr w:type="gramEnd"/>
      <w:r w:rsidRPr="008E53D1">
        <w:rPr>
          <w:sz w:val="28"/>
          <w:szCs w:val="28"/>
        </w:rPr>
        <w:t xml:space="preserve"> Бизнес-инкубатор создает материально-техническую, экономическую, информационную и социальную базы для становления, развития начинающих предпринимателей. Это позволяет повысить «выживаемость» малых предприятий в первые три года работы.</w:t>
      </w:r>
    </w:p>
    <w:p w:rsidR="009F45FA" w:rsidRPr="008E53D1" w:rsidRDefault="009F45FA" w:rsidP="009F45FA">
      <w:pPr>
        <w:pStyle w:val="a8"/>
        <w:shd w:val="clear" w:color="auto" w:fill="FFFFFF"/>
        <w:spacing w:before="0" w:beforeAutospacing="0" w:after="0" w:afterAutospacing="0"/>
        <w:ind w:firstLine="708"/>
        <w:jc w:val="both"/>
        <w:rPr>
          <w:sz w:val="28"/>
          <w:szCs w:val="28"/>
        </w:rPr>
      </w:pPr>
      <w:r w:rsidRPr="008E53D1">
        <w:rPr>
          <w:sz w:val="28"/>
          <w:szCs w:val="28"/>
        </w:rPr>
        <w:t xml:space="preserve"> Основными направлениями деятельности </w:t>
      </w:r>
      <w:proofErr w:type="spellStart"/>
      <w:proofErr w:type="gramStart"/>
      <w:r w:rsidRPr="008E53D1">
        <w:rPr>
          <w:sz w:val="28"/>
          <w:szCs w:val="28"/>
        </w:rPr>
        <w:t>бизнес-инкубатора</w:t>
      </w:r>
      <w:proofErr w:type="spellEnd"/>
      <w:proofErr w:type="gramEnd"/>
      <w:r w:rsidRPr="008E53D1">
        <w:rPr>
          <w:sz w:val="28"/>
          <w:szCs w:val="28"/>
        </w:rPr>
        <w:t xml:space="preserve"> определены:</w:t>
      </w:r>
    </w:p>
    <w:p w:rsidR="009F45FA" w:rsidRPr="008E53D1" w:rsidRDefault="009F45FA" w:rsidP="009F45FA">
      <w:pPr>
        <w:pStyle w:val="a8"/>
        <w:shd w:val="clear" w:color="auto" w:fill="FFFFFF"/>
        <w:spacing w:before="0" w:beforeAutospacing="0" w:after="0" w:afterAutospacing="0"/>
        <w:ind w:firstLine="708"/>
        <w:jc w:val="both"/>
        <w:rPr>
          <w:i/>
          <w:sz w:val="28"/>
          <w:szCs w:val="28"/>
        </w:rPr>
      </w:pPr>
      <w:r w:rsidRPr="008E53D1">
        <w:rPr>
          <w:sz w:val="28"/>
          <w:szCs w:val="28"/>
        </w:rPr>
        <w:t xml:space="preserve">- предоставление на конкурсной основе субъектам малого и среднего предпринимательства права пользования помещениями </w:t>
      </w:r>
      <w:proofErr w:type="spellStart"/>
      <w:proofErr w:type="gramStart"/>
      <w:r w:rsidRPr="008E53D1">
        <w:rPr>
          <w:sz w:val="28"/>
          <w:szCs w:val="28"/>
        </w:rPr>
        <w:t>бизнес-инкубатора</w:t>
      </w:r>
      <w:proofErr w:type="spellEnd"/>
      <w:proofErr w:type="gramEnd"/>
      <w:r w:rsidRPr="008E53D1">
        <w:rPr>
          <w:sz w:val="28"/>
          <w:szCs w:val="28"/>
        </w:rPr>
        <w:t xml:space="preserve"> на льготных условиях; </w:t>
      </w:r>
    </w:p>
    <w:p w:rsidR="009F45FA" w:rsidRPr="008E53D1" w:rsidRDefault="009F45FA" w:rsidP="009F45FA">
      <w:pPr>
        <w:pStyle w:val="a8"/>
        <w:shd w:val="clear" w:color="auto" w:fill="FFFFFF"/>
        <w:spacing w:before="0" w:beforeAutospacing="0" w:after="0" w:afterAutospacing="0"/>
        <w:ind w:firstLine="708"/>
        <w:jc w:val="both"/>
        <w:rPr>
          <w:sz w:val="28"/>
          <w:szCs w:val="28"/>
        </w:rPr>
      </w:pPr>
      <w:r w:rsidRPr="008E53D1">
        <w:rPr>
          <w:sz w:val="28"/>
          <w:szCs w:val="28"/>
        </w:rPr>
        <w:t>- оказание комплекса бесплатных услуг Резидентам: юридических, бухгалтерских и почтово-секретарских;</w:t>
      </w:r>
    </w:p>
    <w:p w:rsidR="009F45FA" w:rsidRPr="008E53D1" w:rsidRDefault="009F45FA" w:rsidP="009F45FA">
      <w:pPr>
        <w:pStyle w:val="a8"/>
        <w:shd w:val="clear" w:color="auto" w:fill="FFFFFF"/>
        <w:spacing w:before="0" w:beforeAutospacing="0" w:after="0" w:afterAutospacing="0"/>
        <w:ind w:firstLine="708"/>
        <w:jc w:val="both"/>
        <w:rPr>
          <w:sz w:val="28"/>
          <w:szCs w:val="28"/>
        </w:rPr>
      </w:pPr>
      <w:r w:rsidRPr="008E53D1">
        <w:rPr>
          <w:sz w:val="28"/>
          <w:szCs w:val="28"/>
        </w:rPr>
        <w:t>- оказание платных услуг: юридических, бухгалтерских,  бизнес-планирование, PR-сопровождение проекта и другое по ценам ниже рыночных на 30 %;</w:t>
      </w:r>
    </w:p>
    <w:p w:rsidR="009F45FA" w:rsidRPr="008E53D1" w:rsidRDefault="009F45FA" w:rsidP="009F45FA">
      <w:pPr>
        <w:pStyle w:val="a8"/>
        <w:shd w:val="clear" w:color="auto" w:fill="FFFFFF"/>
        <w:spacing w:before="0" w:beforeAutospacing="0" w:after="0" w:afterAutospacing="0"/>
        <w:ind w:firstLine="708"/>
        <w:jc w:val="both"/>
        <w:rPr>
          <w:sz w:val="28"/>
          <w:szCs w:val="28"/>
        </w:rPr>
      </w:pPr>
      <w:r w:rsidRPr="008E53D1">
        <w:rPr>
          <w:sz w:val="28"/>
          <w:szCs w:val="28"/>
        </w:rPr>
        <w:t>- организация и проведение выставок, ярмарок и конгрессов;</w:t>
      </w:r>
    </w:p>
    <w:p w:rsidR="009F45FA" w:rsidRPr="008E53D1" w:rsidRDefault="009F45FA" w:rsidP="009F45FA">
      <w:pPr>
        <w:pStyle w:val="a8"/>
        <w:shd w:val="clear" w:color="auto" w:fill="FFFFFF"/>
        <w:spacing w:before="0" w:beforeAutospacing="0" w:after="0" w:afterAutospacing="0"/>
        <w:ind w:firstLine="708"/>
        <w:jc w:val="both"/>
        <w:rPr>
          <w:sz w:val="28"/>
          <w:szCs w:val="28"/>
        </w:rPr>
      </w:pPr>
      <w:r w:rsidRPr="008E53D1">
        <w:rPr>
          <w:sz w:val="28"/>
          <w:szCs w:val="28"/>
        </w:rPr>
        <w:t xml:space="preserve">- содействие объединению производственных предприятий города Курска и деятельности объединений производственных предприятий города Курска, кластерному развитию промышленности города Курска. </w:t>
      </w:r>
    </w:p>
    <w:p w:rsidR="009F45FA" w:rsidRPr="008E53D1" w:rsidRDefault="009F45FA" w:rsidP="009F45FA">
      <w:pPr>
        <w:pStyle w:val="a8"/>
        <w:shd w:val="clear" w:color="auto" w:fill="FFFFFF"/>
        <w:spacing w:before="0" w:beforeAutospacing="0" w:after="0" w:afterAutospacing="0"/>
        <w:ind w:firstLine="708"/>
        <w:jc w:val="both"/>
        <w:rPr>
          <w:b/>
          <w:sz w:val="28"/>
          <w:szCs w:val="28"/>
        </w:rPr>
      </w:pPr>
      <w:r w:rsidRPr="008E53D1">
        <w:rPr>
          <w:sz w:val="28"/>
          <w:szCs w:val="28"/>
        </w:rPr>
        <w:t xml:space="preserve">Общая площадь помещений МКУ «КГБИ» - 1049,5 кв. м. Всего оборудовано 16 офисов от 20 до 30 кв. м.  площадью 474,51 кв.м. – 10 в ТЦ «Олимпийский», 6 – на ул. К. Воробьева, данным направлением воспользовалось 43 предпринимателя. Первый отбор резидентов состоялся в </w:t>
      </w:r>
      <w:r w:rsidRPr="008E53D1">
        <w:rPr>
          <w:sz w:val="28"/>
          <w:szCs w:val="28"/>
        </w:rPr>
        <w:lastRenderedPageBreak/>
        <w:t xml:space="preserve">ноябре 2009 года. Победители - начинающие предприниматели - получили возможность в течение трех лет пользоваться помещениями </w:t>
      </w:r>
      <w:proofErr w:type="spellStart"/>
      <w:proofErr w:type="gramStart"/>
      <w:r w:rsidRPr="008E53D1">
        <w:rPr>
          <w:sz w:val="28"/>
          <w:szCs w:val="28"/>
        </w:rPr>
        <w:t>бизнес-инкубатора</w:t>
      </w:r>
      <w:proofErr w:type="spellEnd"/>
      <w:proofErr w:type="gramEnd"/>
      <w:r w:rsidRPr="008E53D1">
        <w:rPr>
          <w:sz w:val="28"/>
          <w:szCs w:val="28"/>
        </w:rPr>
        <w:t xml:space="preserve"> на льготной основе. Арендная плата в первый год составляет не более 40 %, во второй год – не более 60 %, в третий год аренды – не выше 100 % базовой ставки арендной платы. </w:t>
      </w:r>
    </w:p>
    <w:p w:rsidR="009F45FA" w:rsidRPr="008E53D1" w:rsidRDefault="009F45FA" w:rsidP="009F45FA">
      <w:pPr>
        <w:pStyle w:val="a8"/>
        <w:shd w:val="clear" w:color="auto" w:fill="FFFFFF"/>
        <w:spacing w:before="0" w:beforeAutospacing="0" w:after="0" w:afterAutospacing="0"/>
        <w:ind w:firstLine="708"/>
        <w:jc w:val="both"/>
        <w:rPr>
          <w:sz w:val="28"/>
          <w:szCs w:val="28"/>
        </w:rPr>
      </w:pPr>
      <w:r w:rsidRPr="008E53D1">
        <w:rPr>
          <w:sz w:val="28"/>
          <w:szCs w:val="28"/>
        </w:rPr>
        <w:t xml:space="preserve">Стоимость арендной платы в первый год </w:t>
      </w:r>
      <w:proofErr w:type="spellStart"/>
      <w:r w:rsidRPr="008E53D1">
        <w:rPr>
          <w:sz w:val="28"/>
          <w:szCs w:val="28"/>
        </w:rPr>
        <w:t>инкубирования</w:t>
      </w:r>
      <w:proofErr w:type="spellEnd"/>
      <w:r w:rsidRPr="008E53D1">
        <w:rPr>
          <w:sz w:val="28"/>
          <w:szCs w:val="28"/>
        </w:rPr>
        <w:t xml:space="preserve"> дифференцирована и зависит от адреса расположения, занимаемой площади, решения комиссии по определению формы и условий передачи муниципального нежилого фонда в аренду и в среднем составляет от 60 до 100 руб. за 1 кв.м., что значительно ниже коммерческой арендной платы по городу.</w:t>
      </w:r>
    </w:p>
    <w:p w:rsidR="009F45FA" w:rsidRPr="008E53D1" w:rsidRDefault="009F45FA" w:rsidP="009F45FA">
      <w:pPr>
        <w:spacing w:after="0" w:line="240" w:lineRule="auto"/>
        <w:ind w:firstLine="708"/>
        <w:jc w:val="both"/>
        <w:rPr>
          <w:rFonts w:ascii="Times New Roman" w:hAnsi="Times New Roman" w:cs="Times New Roman"/>
          <w:sz w:val="28"/>
          <w:szCs w:val="28"/>
        </w:rPr>
      </w:pPr>
      <w:r w:rsidRPr="008E53D1">
        <w:rPr>
          <w:rFonts w:ascii="Times New Roman" w:hAnsi="Times New Roman" w:cs="Times New Roman"/>
          <w:sz w:val="28"/>
          <w:szCs w:val="28"/>
        </w:rPr>
        <w:t xml:space="preserve">В помещениях </w:t>
      </w:r>
      <w:proofErr w:type="spellStart"/>
      <w:proofErr w:type="gramStart"/>
      <w:r w:rsidRPr="008E53D1">
        <w:rPr>
          <w:rFonts w:ascii="Times New Roman" w:hAnsi="Times New Roman" w:cs="Times New Roman"/>
          <w:sz w:val="28"/>
          <w:szCs w:val="28"/>
        </w:rPr>
        <w:t>бизнес-инкубатора</w:t>
      </w:r>
      <w:proofErr w:type="spellEnd"/>
      <w:proofErr w:type="gramEnd"/>
      <w:r w:rsidRPr="008E53D1">
        <w:rPr>
          <w:rFonts w:ascii="Times New Roman" w:hAnsi="Times New Roman" w:cs="Times New Roman"/>
          <w:sz w:val="28"/>
          <w:szCs w:val="28"/>
        </w:rPr>
        <w:t xml:space="preserve"> открыли свои офисы представители лёгкой промышленности, центр изучения английского языка, студия ландшафтного дизайна, дизайн-студия интерьера, производство игрушек,  услуги по </w:t>
      </w:r>
      <w:r>
        <w:rPr>
          <w:rFonts w:ascii="Times New Roman" w:hAnsi="Times New Roman" w:cs="Times New Roman"/>
          <w:sz w:val="28"/>
          <w:szCs w:val="28"/>
        </w:rPr>
        <w:t>созданию и технической поддержке</w:t>
      </w:r>
      <w:r w:rsidRPr="008E53D1">
        <w:rPr>
          <w:rFonts w:ascii="Times New Roman" w:hAnsi="Times New Roman" w:cs="Times New Roman"/>
          <w:sz w:val="28"/>
          <w:szCs w:val="28"/>
        </w:rPr>
        <w:t xml:space="preserve"> web-сайтов и др. Всего за весь период работы </w:t>
      </w:r>
      <w:proofErr w:type="spellStart"/>
      <w:r w:rsidRPr="008E53D1">
        <w:rPr>
          <w:rFonts w:ascii="Times New Roman" w:hAnsi="Times New Roman" w:cs="Times New Roman"/>
          <w:sz w:val="28"/>
          <w:szCs w:val="28"/>
        </w:rPr>
        <w:t>бизнес-инкубатора</w:t>
      </w:r>
      <w:proofErr w:type="spellEnd"/>
      <w:r w:rsidRPr="008E53D1">
        <w:rPr>
          <w:rFonts w:ascii="Times New Roman" w:hAnsi="Times New Roman" w:cs="Times New Roman"/>
          <w:sz w:val="28"/>
          <w:szCs w:val="28"/>
        </w:rPr>
        <w:t xml:space="preserve"> системой </w:t>
      </w:r>
      <w:proofErr w:type="spellStart"/>
      <w:r w:rsidRPr="008E53D1">
        <w:rPr>
          <w:rFonts w:ascii="Times New Roman" w:hAnsi="Times New Roman" w:cs="Times New Roman"/>
          <w:sz w:val="28"/>
          <w:szCs w:val="28"/>
        </w:rPr>
        <w:t>инкубирования</w:t>
      </w:r>
      <w:proofErr w:type="spellEnd"/>
      <w:r w:rsidRPr="008E53D1">
        <w:rPr>
          <w:rFonts w:ascii="Times New Roman" w:hAnsi="Times New Roman" w:cs="Times New Roman"/>
          <w:sz w:val="28"/>
          <w:szCs w:val="28"/>
        </w:rPr>
        <w:t xml:space="preserve"> воспользовались 43 субъекта малого предпринимательства. На сегодняшний день Резидентами </w:t>
      </w:r>
      <w:proofErr w:type="spellStart"/>
      <w:proofErr w:type="gramStart"/>
      <w:r w:rsidRPr="008E53D1">
        <w:rPr>
          <w:rFonts w:ascii="Times New Roman" w:hAnsi="Times New Roman" w:cs="Times New Roman"/>
          <w:sz w:val="28"/>
          <w:szCs w:val="28"/>
        </w:rPr>
        <w:t>бизнес-инкубатора</w:t>
      </w:r>
      <w:proofErr w:type="spellEnd"/>
      <w:proofErr w:type="gramEnd"/>
      <w:r w:rsidRPr="008E53D1">
        <w:rPr>
          <w:rFonts w:ascii="Times New Roman" w:hAnsi="Times New Roman" w:cs="Times New Roman"/>
          <w:sz w:val="28"/>
          <w:szCs w:val="28"/>
        </w:rPr>
        <w:t xml:space="preserve"> являются 14</w:t>
      </w:r>
      <w:r w:rsidRPr="008E53D1">
        <w:rPr>
          <w:rFonts w:ascii="Times New Roman" w:hAnsi="Times New Roman" w:cs="Times New Roman"/>
          <w:b/>
          <w:sz w:val="28"/>
          <w:szCs w:val="28"/>
        </w:rPr>
        <w:t xml:space="preserve"> </w:t>
      </w:r>
      <w:r w:rsidRPr="008E53D1">
        <w:rPr>
          <w:rFonts w:ascii="Times New Roman" w:hAnsi="Times New Roman" w:cs="Times New Roman"/>
          <w:sz w:val="28"/>
          <w:szCs w:val="28"/>
        </w:rPr>
        <w:t xml:space="preserve">начинающих предпринимателей, ими создано порядка 30 рабочих мест. </w:t>
      </w:r>
    </w:p>
    <w:p w:rsidR="009F45FA" w:rsidRPr="008E53D1" w:rsidRDefault="009F45FA" w:rsidP="009F45FA">
      <w:pPr>
        <w:pStyle w:val="a8"/>
        <w:shd w:val="clear" w:color="auto" w:fill="FFFFFF"/>
        <w:spacing w:before="0" w:beforeAutospacing="0" w:after="0" w:afterAutospacing="0"/>
        <w:ind w:firstLine="708"/>
        <w:jc w:val="both"/>
        <w:rPr>
          <w:sz w:val="28"/>
          <w:szCs w:val="28"/>
        </w:rPr>
      </w:pPr>
      <w:r w:rsidRPr="008E53D1">
        <w:rPr>
          <w:sz w:val="28"/>
          <w:szCs w:val="28"/>
        </w:rPr>
        <w:t xml:space="preserve">Среди Резидентов и выпускников </w:t>
      </w:r>
      <w:proofErr w:type="spellStart"/>
      <w:proofErr w:type="gramStart"/>
      <w:r w:rsidRPr="008E53D1">
        <w:rPr>
          <w:sz w:val="28"/>
          <w:szCs w:val="28"/>
        </w:rPr>
        <w:t>бизнес-инкубатора</w:t>
      </w:r>
      <w:proofErr w:type="spellEnd"/>
      <w:proofErr w:type="gramEnd"/>
      <w:r w:rsidRPr="008E53D1">
        <w:rPr>
          <w:sz w:val="28"/>
          <w:szCs w:val="28"/>
        </w:rPr>
        <w:t xml:space="preserve"> есть победители конкурса «Лидер малого и среднего бизнеса Курской области».</w:t>
      </w:r>
    </w:p>
    <w:p w:rsidR="009F45FA" w:rsidRPr="008E53D1" w:rsidRDefault="009F45FA" w:rsidP="009F45FA">
      <w:pPr>
        <w:pStyle w:val="a9"/>
        <w:ind w:firstLine="709"/>
        <w:jc w:val="both"/>
        <w:rPr>
          <w:szCs w:val="28"/>
        </w:rPr>
      </w:pPr>
      <w:r w:rsidRPr="008E53D1">
        <w:rPr>
          <w:szCs w:val="28"/>
        </w:rPr>
        <w:t xml:space="preserve">В МКУ «КГБИ» оформлена подписка периодической печати по интересующим предпринимателей направлениям, функционирует мини-библиотека. В помещениях городского </w:t>
      </w:r>
      <w:proofErr w:type="spellStart"/>
      <w:proofErr w:type="gramStart"/>
      <w:r w:rsidRPr="008E53D1">
        <w:rPr>
          <w:szCs w:val="28"/>
        </w:rPr>
        <w:t>бизнес-инкубатора</w:t>
      </w:r>
      <w:proofErr w:type="spellEnd"/>
      <w:proofErr w:type="gramEnd"/>
      <w:r w:rsidRPr="008E53D1">
        <w:rPr>
          <w:szCs w:val="28"/>
        </w:rPr>
        <w:t xml:space="preserve"> организованы и оснащены всей необходимой демонстрационной оргтехникой конференц-зал на 60 мест и мини конференц-зал, в которых проводятся семинарские занятия с начинающими предпринимателями и ряд мероприятий по темам малого и среднего бизнеса. Зал предоставляется предпринимателям. Для почасового предоставления оборудованных рабочих мест в МКУ «КГБИ» функционирует экспресс-офис. </w:t>
      </w:r>
    </w:p>
    <w:p w:rsidR="009F45FA" w:rsidRPr="008E53D1" w:rsidRDefault="009F45FA" w:rsidP="009F45FA">
      <w:pPr>
        <w:pStyle w:val="a9"/>
        <w:ind w:firstLine="708"/>
        <w:jc w:val="both"/>
        <w:rPr>
          <w:szCs w:val="28"/>
        </w:rPr>
      </w:pPr>
      <w:r w:rsidRPr="008E53D1">
        <w:rPr>
          <w:bCs/>
          <w:szCs w:val="28"/>
        </w:rPr>
        <w:t xml:space="preserve">В соответствии с основными договорами с Резидентами </w:t>
      </w:r>
      <w:proofErr w:type="spellStart"/>
      <w:proofErr w:type="gramStart"/>
      <w:r w:rsidRPr="008E53D1">
        <w:rPr>
          <w:bCs/>
          <w:szCs w:val="28"/>
        </w:rPr>
        <w:t>бизнес-инкубатора</w:t>
      </w:r>
      <w:proofErr w:type="spellEnd"/>
      <w:proofErr w:type="gramEnd"/>
      <w:r w:rsidRPr="008E53D1">
        <w:rPr>
          <w:bCs/>
          <w:szCs w:val="28"/>
        </w:rPr>
        <w:t xml:space="preserve"> специалистами МКУ «КГБИ» весь 2016 год оказывались бесплатные услуги. </w:t>
      </w:r>
      <w:r w:rsidRPr="008E53D1">
        <w:rPr>
          <w:szCs w:val="28"/>
        </w:rPr>
        <w:t xml:space="preserve">Только зарегистрированных консультаций проведено порядка 300. Кроме того, ведется ежедневное текущее консультирование Резидентов.  </w:t>
      </w:r>
    </w:p>
    <w:p w:rsidR="009F45FA" w:rsidRPr="008E53D1" w:rsidRDefault="009F45FA" w:rsidP="009F45FA">
      <w:pPr>
        <w:spacing w:after="0" w:line="240" w:lineRule="auto"/>
        <w:ind w:firstLine="708"/>
        <w:jc w:val="both"/>
        <w:rPr>
          <w:rFonts w:ascii="Times New Roman" w:hAnsi="Times New Roman" w:cs="Times New Roman"/>
          <w:sz w:val="28"/>
          <w:szCs w:val="28"/>
        </w:rPr>
      </w:pPr>
      <w:r w:rsidRPr="008E53D1">
        <w:rPr>
          <w:rFonts w:ascii="Times New Roman" w:hAnsi="Times New Roman" w:cs="Times New Roman"/>
          <w:bCs/>
          <w:sz w:val="28"/>
          <w:szCs w:val="28"/>
        </w:rPr>
        <w:t>Специалистами учреждения оказываются платные услуги. На 30.11.2016 сумма платных услуг составила 311 463 руб.</w:t>
      </w:r>
      <w:r w:rsidRPr="008E53D1">
        <w:rPr>
          <w:rFonts w:ascii="Times New Roman" w:hAnsi="Times New Roman" w:cs="Times New Roman"/>
          <w:sz w:val="28"/>
          <w:szCs w:val="28"/>
        </w:rPr>
        <w:t xml:space="preserve"> Полное  бухгалтерское сопровождение деятельности ведется 23 субъектам малого предпринимательства. Наработаны связи с постоянными клиентами для проведения в конференц-зале мероприятий по темам малого предпринимательства, общая продолжительность которых на 30.11.2016 г. составила 180 часов.</w:t>
      </w:r>
    </w:p>
    <w:p w:rsidR="009F45FA" w:rsidRPr="008E53D1" w:rsidRDefault="009F45FA" w:rsidP="009F45FA">
      <w:pPr>
        <w:spacing w:after="0" w:line="240" w:lineRule="auto"/>
        <w:ind w:firstLine="709"/>
        <w:jc w:val="both"/>
        <w:rPr>
          <w:rFonts w:ascii="Times New Roman" w:eastAsia="Times New Roman" w:hAnsi="Times New Roman" w:cs="Times New Roman"/>
          <w:sz w:val="28"/>
          <w:szCs w:val="28"/>
        </w:rPr>
      </w:pPr>
      <w:r w:rsidRPr="008E53D1">
        <w:rPr>
          <w:rFonts w:ascii="Times New Roman" w:eastAsia="Times New Roman" w:hAnsi="Times New Roman" w:cs="Times New Roman"/>
          <w:sz w:val="28"/>
          <w:szCs w:val="28"/>
        </w:rPr>
        <w:t xml:space="preserve">Специалисты МКУ «КГБИ» принимают участие в проведении семинарских занятий для начинающих предпринимателей, проводимых департаментом по развитию предпринимательства, потребительского рынка </w:t>
      </w:r>
      <w:r w:rsidRPr="008E53D1">
        <w:rPr>
          <w:rFonts w:ascii="Times New Roman" w:eastAsia="Times New Roman" w:hAnsi="Times New Roman" w:cs="Times New Roman"/>
          <w:sz w:val="28"/>
          <w:szCs w:val="28"/>
        </w:rPr>
        <w:lastRenderedPageBreak/>
        <w:t xml:space="preserve">и защиты прав потребителей Администрации города Курска, которые проходят в конференц-зале </w:t>
      </w:r>
      <w:proofErr w:type="spellStart"/>
      <w:proofErr w:type="gramStart"/>
      <w:r w:rsidRPr="008E53D1">
        <w:rPr>
          <w:rFonts w:ascii="Times New Roman" w:eastAsia="Times New Roman" w:hAnsi="Times New Roman" w:cs="Times New Roman"/>
          <w:sz w:val="28"/>
          <w:szCs w:val="28"/>
        </w:rPr>
        <w:t>бизнес-инкубатора</w:t>
      </w:r>
      <w:proofErr w:type="spellEnd"/>
      <w:proofErr w:type="gramEnd"/>
      <w:r w:rsidRPr="008E53D1">
        <w:rPr>
          <w:rFonts w:ascii="Times New Roman" w:eastAsia="Times New Roman" w:hAnsi="Times New Roman" w:cs="Times New Roman"/>
          <w:sz w:val="28"/>
          <w:szCs w:val="28"/>
        </w:rPr>
        <w:t>. В 2016 г. проведено два курса занятий по программе</w:t>
      </w:r>
      <w:r>
        <w:rPr>
          <w:rFonts w:ascii="Times New Roman" w:eastAsia="Times New Roman" w:hAnsi="Times New Roman" w:cs="Times New Roman"/>
          <w:sz w:val="28"/>
          <w:szCs w:val="28"/>
        </w:rPr>
        <w:t>,</w:t>
      </w:r>
      <w:r w:rsidRPr="008E53D1">
        <w:rPr>
          <w:rFonts w:ascii="Times New Roman" w:eastAsia="Times New Roman" w:hAnsi="Times New Roman" w:cs="Times New Roman"/>
          <w:sz w:val="28"/>
          <w:szCs w:val="28"/>
        </w:rPr>
        <w:t xml:space="preserve"> включающей  11 учебных дней по 3 семинара.  Сотрудники «Перспективы» ведут занятия по экономическим основам предпринимательской деятельности, </w:t>
      </w:r>
      <w:proofErr w:type="spellStart"/>
      <w:proofErr w:type="gramStart"/>
      <w:r w:rsidRPr="008E53D1">
        <w:rPr>
          <w:rFonts w:ascii="Times New Roman" w:eastAsia="Times New Roman" w:hAnsi="Times New Roman" w:cs="Times New Roman"/>
          <w:sz w:val="28"/>
          <w:szCs w:val="28"/>
        </w:rPr>
        <w:t>бизнес-планированию</w:t>
      </w:r>
      <w:proofErr w:type="spellEnd"/>
      <w:proofErr w:type="gramEnd"/>
      <w:r w:rsidRPr="008E53D1">
        <w:rPr>
          <w:rFonts w:ascii="Times New Roman" w:eastAsia="Times New Roman" w:hAnsi="Times New Roman" w:cs="Times New Roman"/>
          <w:sz w:val="28"/>
          <w:szCs w:val="28"/>
        </w:rPr>
        <w:t xml:space="preserve">, бухгалтерскому учету,  имиджу предпринимателя и предприятия, PR-деятельности в сфере предпринимательства, </w:t>
      </w:r>
      <w:proofErr w:type="spellStart"/>
      <w:r w:rsidRPr="008E53D1">
        <w:rPr>
          <w:rFonts w:ascii="Times New Roman" w:eastAsia="Times New Roman" w:hAnsi="Times New Roman" w:cs="Times New Roman"/>
          <w:sz w:val="28"/>
          <w:szCs w:val="28"/>
        </w:rPr>
        <w:t>тайм-менеджменту</w:t>
      </w:r>
      <w:proofErr w:type="spellEnd"/>
      <w:r w:rsidRPr="008E53D1">
        <w:rPr>
          <w:rFonts w:ascii="Times New Roman" w:eastAsia="Times New Roman" w:hAnsi="Times New Roman" w:cs="Times New Roman"/>
          <w:sz w:val="28"/>
          <w:szCs w:val="28"/>
        </w:rPr>
        <w:t xml:space="preserve">, о </w:t>
      </w:r>
      <w:proofErr w:type="spellStart"/>
      <w:r w:rsidRPr="008E53D1">
        <w:rPr>
          <w:rFonts w:ascii="Times New Roman" w:eastAsia="Times New Roman" w:hAnsi="Times New Roman" w:cs="Times New Roman"/>
          <w:sz w:val="28"/>
          <w:szCs w:val="28"/>
        </w:rPr>
        <w:t>бизнес-инкубировании</w:t>
      </w:r>
      <w:proofErr w:type="spellEnd"/>
      <w:r w:rsidRPr="008E53D1">
        <w:rPr>
          <w:rFonts w:ascii="Times New Roman" w:eastAsia="Times New Roman" w:hAnsi="Times New Roman" w:cs="Times New Roman"/>
          <w:sz w:val="28"/>
          <w:szCs w:val="28"/>
        </w:rPr>
        <w:t xml:space="preserve"> и рекламной деятельности. </w:t>
      </w:r>
    </w:p>
    <w:p w:rsidR="009F45FA" w:rsidRPr="008E53D1" w:rsidRDefault="009F45FA" w:rsidP="009F45FA">
      <w:pPr>
        <w:pStyle w:val="a9"/>
        <w:ind w:firstLine="709"/>
        <w:jc w:val="both"/>
        <w:rPr>
          <w:szCs w:val="28"/>
        </w:rPr>
      </w:pPr>
      <w:r w:rsidRPr="008E53D1">
        <w:rPr>
          <w:szCs w:val="28"/>
        </w:rPr>
        <w:t xml:space="preserve">МКУ «КГБИ» ведет активную общественную деятельность. Начиная со своего открытия, учреждение предоставляет площадку для молодых и талантливых курян, регулярно проводя тематические выставки фотохудожников и художников </w:t>
      </w:r>
      <w:proofErr w:type="gramStart"/>
      <w:r w:rsidRPr="008E53D1">
        <w:rPr>
          <w:szCs w:val="28"/>
        </w:rPr>
        <w:t>г</w:t>
      </w:r>
      <w:proofErr w:type="gramEnd"/>
      <w:r w:rsidRPr="008E53D1">
        <w:rPr>
          <w:szCs w:val="28"/>
        </w:rPr>
        <w:t xml:space="preserve">. Курска. Есть опыт организации благотворительной выставки. </w:t>
      </w:r>
    </w:p>
    <w:p w:rsidR="009F45FA" w:rsidRPr="008E53D1" w:rsidRDefault="009F45FA" w:rsidP="009F45FA">
      <w:pPr>
        <w:spacing w:after="0" w:line="240" w:lineRule="auto"/>
        <w:ind w:firstLine="708"/>
        <w:jc w:val="both"/>
        <w:rPr>
          <w:rFonts w:ascii="Times New Roman" w:hAnsi="Times New Roman" w:cs="Times New Roman"/>
          <w:sz w:val="28"/>
          <w:szCs w:val="28"/>
          <w:shd w:val="clear" w:color="auto" w:fill="FFFFFF"/>
        </w:rPr>
      </w:pPr>
      <w:r w:rsidRPr="008E53D1">
        <w:rPr>
          <w:rFonts w:ascii="Times New Roman" w:hAnsi="Times New Roman" w:cs="Times New Roman"/>
          <w:sz w:val="28"/>
          <w:szCs w:val="28"/>
          <w:shd w:val="clear" w:color="auto" w:fill="FFFFFF"/>
        </w:rPr>
        <w:t xml:space="preserve">Ко Дню защиты детей 1 июня 2016 г. в МКУ «Курский городской бизнес – инкубатор «Перспектива» </w:t>
      </w:r>
      <w:r>
        <w:rPr>
          <w:rFonts w:ascii="Times New Roman" w:hAnsi="Times New Roman" w:cs="Times New Roman"/>
          <w:sz w:val="28"/>
          <w:szCs w:val="28"/>
          <w:shd w:val="clear" w:color="auto" w:fill="FFFFFF"/>
        </w:rPr>
        <w:t xml:space="preserve">была </w:t>
      </w:r>
      <w:r w:rsidRPr="008E53D1">
        <w:rPr>
          <w:rFonts w:ascii="Times New Roman" w:hAnsi="Times New Roman" w:cs="Times New Roman"/>
          <w:sz w:val="28"/>
          <w:szCs w:val="28"/>
          <w:shd w:val="clear" w:color="auto" w:fill="FFFFFF"/>
        </w:rPr>
        <w:t>размещена выставка работ молодого курского фотографа – Ирины Соловей «Монохромное счастье». Все работы были выполнены в черно-белом исполнении, которое призвано напомнить, что человеческое счастье очень простое, и чаще всего оно заключается в детях.</w:t>
      </w:r>
    </w:p>
    <w:p w:rsidR="009F45FA" w:rsidRPr="008E53D1" w:rsidRDefault="009F45FA" w:rsidP="009F45FA">
      <w:pPr>
        <w:pStyle w:val="a9"/>
        <w:ind w:firstLine="709"/>
        <w:jc w:val="both"/>
        <w:rPr>
          <w:szCs w:val="28"/>
        </w:rPr>
      </w:pPr>
      <w:r w:rsidRPr="008E53D1">
        <w:rPr>
          <w:szCs w:val="28"/>
        </w:rPr>
        <w:t>Ко</w:t>
      </w:r>
      <w:r w:rsidRPr="008E53D1">
        <w:rPr>
          <w:rStyle w:val="apple-converted-space"/>
          <w:szCs w:val="28"/>
        </w:rPr>
        <w:t> </w:t>
      </w:r>
      <w:r w:rsidRPr="008E53D1">
        <w:rPr>
          <w:szCs w:val="28"/>
        </w:rPr>
        <w:t>Дню города Курска 25 сентября 2016 г. в</w:t>
      </w:r>
      <w:r w:rsidRPr="008E53D1">
        <w:rPr>
          <w:rStyle w:val="apple-converted-space"/>
          <w:szCs w:val="28"/>
        </w:rPr>
        <w:t> </w:t>
      </w:r>
      <w:r w:rsidRPr="008E53D1">
        <w:rPr>
          <w:szCs w:val="28"/>
        </w:rPr>
        <w:t xml:space="preserve"> городском </w:t>
      </w:r>
      <w:proofErr w:type="spellStart"/>
      <w:proofErr w:type="gramStart"/>
      <w:r w:rsidRPr="008E53D1">
        <w:rPr>
          <w:szCs w:val="28"/>
        </w:rPr>
        <w:t>бизнес-инкубаторе</w:t>
      </w:r>
      <w:proofErr w:type="spellEnd"/>
      <w:proofErr w:type="gramEnd"/>
      <w:r w:rsidRPr="008E53D1">
        <w:rPr>
          <w:szCs w:val="28"/>
        </w:rPr>
        <w:t xml:space="preserve"> «Перспектива» была размещена выставка</w:t>
      </w:r>
      <w:r w:rsidRPr="008E53D1">
        <w:rPr>
          <w:rStyle w:val="apple-converted-space"/>
          <w:szCs w:val="28"/>
        </w:rPr>
        <w:t> </w:t>
      </w:r>
      <w:r w:rsidRPr="008E53D1">
        <w:rPr>
          <w:szCs w:val="28"/>
        </w:rPr>
        <w:t xml:space="preserve">фотографа - Андрея </w:t>
      </w:r>
      <w:proofErr w:type="spellStart"/>
      <w:r w:rsidRPr="008E53D1">
        <w:rPr>
          <w:szCs w:val="28"/>
        </w:rPr>
        <w:t>Медовщикова</w:t>
      </w:r>
      <w:proofErr w:type="spellEnd"/>
      <w:r w:rsidRPr="008E53D1">
        <w:rPr>
          <w:szCs w:val="28"/>
        </w:rPr>
        <w:t xml:space="preserve"> «Курск моего времени».</w:t>
      </w:r>
      <w:r w:rsidRPr="008E53D1">
        <w:rPr>
          <w:rStyle w:val="apple-converted-space"/>
          <w:szCs w:val="28"/>
        </w:rPr>
        <w:t> </w:t>
      </w:r>
    </w:p>
    <w:p w:rsidR="009F45FA" w:rsidRPr="008E53D1" w:rsidRDefault="009F45FA" w:rsidP="009F45FA">
      <w:pPr>
        <w:spacing w:after="0" w:line="240" w:lineRule="auto"/>
        <w:ind w:firstLine="709"/>
        <w:jc w:val="both"/>
        <w:rPr>
          <w:rFonts w:ascii="Times New Roman" w:eastAsia="Times New Roman" w:hAnsi="Times New Roman" w:cs="Times New Roman"/>
          <w:sz w:val="28"/>
          <w:szCs w:val="28"/>
        </w:rPr>
      </w:pPr>
      <w:r w:rsidRPr="008E53D1">
        <w:rPr>
          <w:rFonts w:ascii="Times New Roman" w:eastAsia="Times New Roman" w:hAnsi="Times New Roman" w:cs="Times New Roman"/>
          <w:sz w:val="28"/>
          <w:szCs w:val="28"/>
        </w:rPr>
        <w:t>Сотрудники «Перспективы» также выступают активными организаторами и участниками заседаний круглых столов, специализированных ярмарок и выставок и т.д.</w:t>
      </w:r>
    </w:p>
    <w:p w:rsidR="009F45FA" w:rsidRPr="008E53D1" w:rsidRDefault="009F45FA" w:rsidP="009F45FA">
      <w:pPr>
        <w:spacing w:after="0" w:line="240" w:lineRule="auto"/>
        <w:ind w:firstLine="708"/>
        <w:jc w:val="both"/>
        <w:rPr>
          <w:rFonts w:ascii="Times New Roman" w:hAnsi="Times New Roman" w:cs="Times New Roman"/>
          <w:sz w:val="28"/>
          <w:szCs w:val="28"/>
          <w:shd w:val="clear" w:color="auto" w:fill="FFFFFF"/>
        </w:rPr>
      </w:pPr>
      <w:r w:rsidRPr="008E53D1">
        <w:rPr>
          <w:rFonts w:ascii="Times New Roman" w:hAnsi="Times New Roman" w:cs="Times New Roman"/>
          <w:sz w:val="28"/>
          <w:szCs w:val="28"/>
          <w:shd w:val="clear" w:color="auto" w:fill="FFFFFF"/>
        </w:rPr>
        <w:t xml:space="preserve">19 октября 2016 года в Администрации города Курска состоялось заседание круглого стола на тему: «Женщины бизнеса в меняющейся экономике: новые возможности и вызовы». Организаторами мероприятия выступило Курское региональное отделение общероссийской общественной организации «Женщины бизнеса» совместно с МКУ «КГБИ» при поддержке Администрации города Курска. </w:t>
      </w:r>
    </w:p>
    <w:p w:rsidR="009F45FA" w:rsidRPr="008E53D1" w:rsidRDefault="009F45FA" w:rsidP="009F45FA">
      <w:pPr>
        <w:spacing w:after="0" w:line="240" w:lineRule="auto"/>
        <w:ind w:firstLine="708"/>
        <w:jc w:val="both"/>
        <w:rPr>
          <w:rFonts w:ascii="Times New Roman" w:hAnsi="Times New Roman" w:cs="Times New Roman"/>
          <w:sz w:val="28"/>
          <w:szCs w:val="28"/>
          <w:shd w:val="clear" w:color="auto" w:fill="FFFFFF"/>
        </w:rPr>
      </w:pPr>
      <w:r w:rsidRPr="008E53D1">
        <w:rPr>
          <w:rFonts w:ascii="Times New Roman" w:hAnsi="Times New Roman" w:cs="Times New Roman"/>
          <w:sz w:val="28"/>
          <w:szCs w:val="28"/>
          <w:shd w:val="clear" w:color="auto" w:fill="FFFFFF"/>
        </w:rPr>
        <w:t>Участники мероприятия отметили необходимость подобных встреч для успешного взаимодействия и конструктивного диалога между муниципальной властью и бизнес сообществом.</w:t>
      </w:r>
    </w:p>
    <w:p w:rsidR="009F45FA" w:rsidRPr="008E53D1" w:rsidRDefault="009F45FA" w:rsidP="009F45FA">
      <w:pPr>
        <w:spacing w:after="0" w:line="240" w:lineRule="auto"/>
        <w:ind w:firstLine="708"/>
        <w:jc w:val="both"/>
        <w:rPr>
          <w:rFonts w:ascii="Times New Roman" w:hAnsi="Times New Roman" w:cs="Times New Roman"/>
          <w:sz w:val="28"/>
          <w:szCs w:val="28"/>
        </w:rPr>
      </w:pPr>
      <w:r w:rsidRPr="008E53D1">
        <w:rPr>
          <w:rFonts w:ascii="Times New Roman" w:hAnsi="Times New Roman" w:cs="Times New Roman"/>
          <w:sz w:val="28"/>
          <w:szCs w:val="28"/>
        </w:rPr>
        <w:t xml:space="preserve">На базе </w:t>
      </w:r>
      <w:proofErr w:type="spellStart"/>
      <w:r w:rsidRPr="008E53D1">
        <w:rPr>
          <w:rFonts w:ascii="Times New Roman" w:hAnsi="Times New Roman" w:cs="Times New Roman"/>
          <w:sz w:val="28"/>
          <w:szCs w:val="28"/>
        </w:rPr>
        <w:t>бизнес-инкубатора</w:t>
      </w:r>
      <w:proofErr w:type="spellEnd"/>
      <w:r w:rsidRPr="008E53D1">
        <w:rPr>
          <w:rFonts w:ascii="Times New Roman" w:hAnsi="Times New Roman" w:cs="Times New Roman"/>
          <w:sz w:val="28"/>
          <w:szCs w:val="28"/>
        </w:rPr>
        <w:t xml:space="preserve"> создано 2 </w:t>
      </w:r>
      <w:proofErr w:type="gramStart"/>
      <w:r w:rsidRPr="008E53D1">
        <w:rPr>
          <w:rFonts w:ascii="Times New Roman" w:hAnsi="Times New Roman" w:cs="Times New Roman"/>
          <w:sz w:val="28"/>
          <w:szCs w:val="28"/>
        </w:rPr>
        <w:t>отраслевых</w:t>
      </w:r>
      <w:proofErr w:type="gramEnd"/>
      <w:r w:rsidRPr="008E53D1">
        <w:rPr>
          <w:rFonts w:ascii="Times New Roman" w:hAnsi="Times New Roman" w:cs="Times New Roman"/>
          <w:sz w:val="28"/>
          <w:szCs w:val="28"/>
        </w:rPr>
        <w:t xml:space="preserve"> объединения: Консорциум легкой промышленности города Курска и Консорциум IT-предприятий города Курска, которые ведут работу, направленную на поддержку отечественных товаропроизводителей в городе Курске. В два Консорциума входят порядка 50 участников, ими создано порядка 800 рабочих мест. </w:t>
      </w:r>
    </w:p>
    <w:p w:rsidR="009F45FA" w:rsidRPr="008E53D1" w:rsidRDefault="009F45FA" w:rsidP="009F45FA">
      <w:pPr>
        <w:spacing w:after="0" w:line="240" w:lineRule="auto"/>
        <w:ind w:firstLine="708"/>
        <w:jc w:val="both"/>
        <w:rPr>
          <w:rFonts w:ascii="Times New Roman" w:hAnsi="Times New Roman" w:cs="Times New Roman"/>
          <w:sz w:val="28"/>
          <w:szCs w:val="28"/>
        </w:rPr>
      </w:pPr>
      <w:r w:rsidRPr="008E53D1">
        <w:rPr>
          <w:rFonts w:ascii="Times New Roman" w:hAnsi="Times New Roman" w:cs="Times New Roman"/>
          <w:sz w:val="28"/>
          <w:szCs w:val="28"/>
        </w:rPr>
        <w:t>МКУ «Курский городской бизнес-инкубатор «Перспектива» является управляющей компанией объединений.</w:t>
      </w:r>
    </w:p>
    <w:p w:rsidR="009F45FA" w:rsidRPr="008E53D1" w:rsidRDefault="009F45FA" w:rsidP="009F45FA">
      <w:pPr>
        <w:spacing w:after="0" w:line="240" w:lineRule="auto"/>
        <w:ind w:firstLine="708"/>
        <w:jc w:val="both"/>
        <w:rPr>
          <w:rFonts w:ascii="Times New Roman" w:eastAsia="Times New Roman" w:hAnsi="Times New Roman" w:cs="Times New Roman"/>
          <w:sz w:val="28"/>
          <w:szCs w:val="28"/>
        </w:rPr>
      </w:pPr>
      <w:r w:rsidRPr="008E53D1">
        <w:rPr>
          <w:rFonts w:ascii="Times New Roman" w:eastAsia="Times New Roman" w:hAnsi="Times New Roman" w:cs="Times New Roman"/>
          <w:sz w:val="28"/>
          <w:szCs w:val="28"/>
        </w:rPr>
        <w:t xml:space="preserve">На сегодняшний день в Консорциум легкой промышленности города Курска входит порядка 20 участников. </w:t>
      </w:r>
    </w:p>
    <w:p w:rsidR="009F45FA" w:rsidRPr="008E53D1" w:rsidRDefault="009F45FA" w:rsidP="009F45FA">
      <w:pPr>
        <w:pStyle w:val="a8"/>
        <w:shd w:val="clear" w:color="auto" w:fill="FFFFFF"/>
        <w:spacing w:before="0" w:beforeAutospacing="0" w:after="0" w:afterAutospacing="0"/>
        <w:ind w:firstLine="708"/>
        <w:jc w:val="both"/>
        <w:rPr>
          <w:sz w:val="28"/>
          <w:szCs w:val="28"/>
        </w:rPr>
      </w:pPr>
      <w:r w:rsidRPr="008E53D1">
        <w:rPr>
          <w:sz w:val="28"/>
          <w:szCs w:val="28"/>
        </w:rPr>
        <w:lastRenderedPageBreak/>
        <w:t>Деятельность Консорциума направлена на содействие развитию производственной, организационной и финансовой кооперации; внедрение технологических инноваций на предприятиях кластера за счет обеспечения эффективного взаимодействия органов власти, органов местного самоуправления, образования, науки и производства; обеспечение подготовки, переподготовки, повышения квалификации специалистов легкой промышленности и т.д.</w:t>
      </w:r>
    </w:p>
    <w:p w:rsidR="009F45FA" w:rsidRPr="008E53D1" w:rsidRDefault="009F45FA" w:rsidP="009F45FA">
      <w:pPr>
        <w:pStyle w:val="a9"/>
        <w:ind w:firstLine="709"/>
        <w:jc w:val="both"/>
        <w:rPr>
          <w:szCs w:val="28"/>
        </w:rPr>
      </w:pPr>
      <w:r w:rsidRPr="008E53D1">
        <w:rPr>
          <w:szCs w:val="28"/>
        </w:rPr>
        <w:t xml:space="preserve">При содействии МКУ «КГБИ» объединением реализован ряд мероприятий: организованы показы продукции курских производителей в рамках Дня города, проведена ярмарка вакансий предприятий легкой промышленности, состоялась первая выставка-ярмарка курских предприятий данной сферы. Члены Консорциума традиционно принимают участие в мероприятиях, проходящие в </w:t>
      </w:r>
      <w:proofErr w:type="gramStart"/>
      <w:r w:rsidRPr="008E53D1">
        <w:rPr>
          <w:szCs w:val="28"/>
        </w:rPr>
        <w:t>м</w:t>
      </w:r>
      <w:proofErr w:type="gramEnd"/>
      <w:r w:rsidRPr="008E53D1">
        <w:rPr>
          <w:szCs w:val="28"/>
        </w:rPr>
        <w:t xml:space="preserve">. Свобода: областной оптовой ярмарке «Новогодняя сказка», форуме «День предпринимателя», Курской </w:t>
      </w:r>
      <w:proofErr w:type="spellStart"/>
      <w:r w:rsidRPr="008E53D1">
        <w:rPr>
          <w:szCs w:val="28"/>
        </w:rPr>
        <w:t>Коренской</w:t>
      </w:r>
      <w:proofErr w:type="spellEnd"/>
      <w:r w:rsidRPr="008E53D1">
        <w:rPr>
          <w:szCs w:val="28"/>
        </w:rPr>
        <w:t xml:space="preserve"> ярмарке. На базе </w:t>
      </w:r>
      <w:proofErr w:type="spellStart"/>
      <w:proofErr w:type="gramStart"/>
      <w:r w:rsidRPr="008E53D1">
        <w:rPr>
          <w:szCs w:val="28"/>
        </w:rPr>
        <w:t>бизнес-инкубатора</w:t>
      </w:r>
      <w:proofErr w:type="spellEnd"/>
      <w:proofErr w:type="gramEnd"/>
      <w:r w:rsidRPr="008E53D1">
        <w:rPr>
          <w:szCs w:val="28"/>
        </w:rPr>
        <w:t xml:space="preserve"> проходят все заседания  Наблюдательного Совета Консорциума легкой промышленности, оказывается информационная поддержка деятельности объединения.</w:t>
      </w:r>
    </w:p>
    <w:p w:rsidR="009F45FA" w:rsidRPr="008E53D1" w:rsidRDefault="009F45FA" w:rsidP="009F45FA">
      <w:pPr>
        <w:pStyle w:val="a9"/>
        <w:ind w:firstLine="709"/>
        <w:jc w:val="both"/>
        <w:rPr>
          <w:szCs w:val="28"/>
        </w:rPr>
      </w:pPr>
      <w:r w:rsidRPr="008E53D1">
        <w:rPr>
          <w:szCs w:val="28"/>
        </w:rPr>
        <w:t xml:space="preserve">По итогам конкурса Минэкономразвития России «Лучшие муниципальные управленческие решения по формированию благоприятной инвестиционной среды» город Курск был представлен к награждению за II место в номинации «Развитие </w:t>
      </w:r>
      <w:proofErr w:type="spellStart"/>
      <w:r w:rsidRPr="008E53D1">
        <w:rPr>
          <w:szCs w:val="28"/>
        </w:rPr>
        <w:t>импортозамещения</w:t>
      </w:r>
      <w:proofErr w:type="spellEnd"/>
      <w:r w:rsidRPr="008E53D1">
        <w:rPr>
          <w:szCs w:val="28"/>
        </w:rPr>
        <w:t xml:space="preserve"> за управленческое решение «Консорциум легкой промышленности города Курска как инструмент</w:t>
      </w:r>
      <w:r>
        <w:rPr>
          <w:szCs w:val="28"/>
        </w:rPr>
        <w:t>,</w:t>
      </w:r>
      <w:r w:rsidRPr="008E53D1">
        <w:rPr>
          <w:szCs w:val="28"/>
        </w:rPr>
        <w:t xml:space="preserve"> стимулирующий  развитие </w:t>
      </w:r>
      <w:proofErr w:type="spellStart"/>
      <w:r w:rsidRPr="008E53D1">
        <w:rPr>
          <w:szCs w:val="28"/>
        </w:rPr>
        <w:t>импортозамещения</w:t>
      </w:r>
      <w:proofErr w:type="spellEnd"/>
      <w:r w:rsidRPr="008E53D1">
        <w:rPr>
          <w:szCs w:val="28"/>
        </w:rPr>
        <w:t xml:space="preserve">». Награждение прошло 3 октября 2015 года на Международном инвестиционном форуме в городе Сочи.  </w:t>
      </w:r>
    </w:p>
    <w:p w:rsidR="009F45FA" w:rsidRPr="008E53D1" w:rsidRDefault="009F45FA" w:rsidP="009F45FA">
      <w:pPr>
        <w:pStyle w:val="a9"/>
        <w:ind w:firstLine="709"/>
        <w:jc w:val="both"/>
        <w:rPr>
          <w:szCs w:val="28"/>
          <w:shd w:val="clear" w:color="auto" w:fill="FFFFFF"/>
        </w:rPr>
      </w:pPr>
      <w:r w:rsidRPr="008E53D1">
        <w:rPr>
          <w:szCs w:val="28"/>
        </w:rPr>
        <w:t>При содействии Администрации города Курска, Администрации Курской области в марте 2016 г. н</w:t>
      </w:r>
      <w:r w:rsidRPr="008E53D1">
        <w:rPr>
          <w:szCs w:val="28"/>
          <w:shd w:val="clear" w:color="auto" w:fill="FFFFFF"/>
        </w:rPr>
        <w:t xml:space="preserve">а втором этаже </w:t>
      </w:r>
      <w:proofErr w:type="spellStart"/>
      <w:r w:rsidRPr="008E53D1">
        <w:rPr>
          <w:szCs w:val="28"/>
          <w:shd w:val="clear" w:color="auto" w:fill="FFFFFF"/>
        </w:rPr>
        <w:t>Мегакомплекса</w:t>
      </w:r>
      <w:proofErr w:type="spellEnd"/>
      <w:r w:rsidRPr="008E53D1">
        <w:rPr>
          <w:szCs w:val="28"/>
          <w:shd w:val="clear" w:color="auto" w:fill="FFFFFF"/>
        </w:rPr>
        <w:t xml:space="preserve"> «ГРИНН» открылся магазин детской одежды курских производителей. Покупателям предложена продукция зарегистрированных торговых марок  «</w:t>
      </w:r>
      <w:proofErr w:type="spellStart"/>
      <w:r w:rsidRPr="008E53D1">
        <w:rPr>
          <w:szCs w:val="28"/>
          <w:shd w:val="clear" w:color="auto" w:fill="FFFFFF"/>
        </w:rPr>
        <w:t>Тодекс</w:t>
      </w:r>
      <w:proofErr w:type="spellEnd"/>
      <w:r w:rsidRPr="008E53D1">
        <w:rPr>
          <w:szCs w:val="28"/>
          <w:shd w:val="clear" w:color="auto" w:fill="FFFFFF"/>
        </w:rPr>
        <w:t>», «Соловьиная карусель», «Союз Спорт», «</w:t>
      </w:r>
      <w:proofErr w:type="spellStart"/>
      <w:r w:rsidRPr="008E53D1">
        <w:rPr>
          <w:szCs w:val="28"/>
          <w:shd w:val="clear" w:color="auto" w:fill="FFFFFF"/>
        </w:rPr>
        <w:t>Дружбанята</w:t>
      </w:r>
      <w:proofErr w:type="spellEnd"/>
      <w:r w:rsidRPr="008E53D1">
        <w:rPr>
          <w:szCs w:val="28"/>
          <w:shd w:val="clear" w:color="auto" w:fill="FFFFFF"/>
        </w:rPr>
        <w:t>», «</w:t>
      </w:r>
      <w:proofErr w:type="spellStart"/>
      <w:r w:rsidRPr="008E53D1">
        <w:rPr>
          <w:szCs w:val="28"/>
          <w:shd w:val="clear" w:color="auto" w:fill="FFFFFF"/>
        </w:rPr>
        <w:t>ДариМир</w:t>
      </w:r>
      <w:proofErr w:type="spellEnd"/>
      <w:r w:rsidRPr="008E53D1">
        <w:rPr>
          <w:szCs w:val="28"/>
          <w:shd w:val="clear" w:color="auto" w:fill="FFFFFF"/>
        </w:rPr>
        <w:t xml:space="preserve">» и др. Идея организации специализированного магазина принадлежит Владимиру </w:t>
      </w:r>
      <w:proofErr w:type="spellStart"/>
      <w:r w:rsidRPr="008E53D1">
        <w:rPr>
          <w:szCs w:val="28"/>
          <w:shd w:val="clear" w:color="auto" w:fill="FFFFFF"/>
        </w:rPr>
        <w:t>Шалагинову</w:t>
      </w:r>
      <w:proofErr w:type="spellEnd"/>
      <w:r w:rsidRPr="008E53D1">
        <w:rPr>
          <w:szCs w:val="28"/>
          <w:shd w:val="clear" w:color="auto" w:fill="FFFFFF"/>
        </w:rPr>
        <w:t xml:space="preserve"> - руководителю   ООО ТПК «</w:t>
      </w:r>
      <w:proofErr w:type="spellStart"/>
      <w:r w:rsidRPr="008E53D1">
        <w:rPr>
          <w:szCs w:val="28"/>
          <w:shd w:val="clear" w:color="auto" w:fill="FFFFFF"/>
        </w:rPr>
        <w:t>ДариМир</w:t>
      </w:r>
      <w:proofErr w:type="spellEnd"/>
      <w:r w:rsidRPr="008E53D1">
        <w:rPr>
          <w:szCs w:val="28"/>
          <w:shd w:val="clear" w:color="auto" w:fill="FFFFFF"/>
        </w:rPr>
        <w:t xml:space="preserve">», председателю Наблюдательного </w:t>
      </w:r>
      <w:proofErr w:type="gramStart"/>
      <w:r w:rsidRPr="008E53D1">
        <w:rPr>
          <w:szCs w:val="28"/>
          <w:shd w:val="clear" w:color="auto" w:fill="FFFFFF"/>
        </w:rPr>
        <w:t>Совета Консорциума легкой промышленности города Курска</w:t>
      </w:r>
      <w:proofErr w:type="gramEnd"/>
      <w:r w:rsidRPr="008E53D1">
        <w:rPr>
          <w:szCs w:val="28"/>
          <w:shd w:val="clear" w:color="auto" w:fill="FFFFFF"/>
        </w:rPr>
        <w:t xml:space="preserve">. Всего с декабря 2015 г. открыто четыре таких магазина: два в Москве, в Калуге и Курске.  </w:t>
      </w:r>
    </w:p>
    <w:p w:rsidR="009F45FA" w:rsidRPr="008E53D1" w:rsidRDefault="009F45FA" w:rsidP="009F45FA">
      <w:pPr>
        <w:pStyle w:val="a9"/>
        <w:ind w:firstLine="709"/>
        <w:jc w:val="both"/>
        <w:rPr>
          <w:szCs w:val="28"/>
          <w:shd w:val="clear" w:color="auto" w:fill="FFFFFF"/>
        </w:rPr>
      </w:pPr>
      <w:r w:rsidRPr="008E53D1">
        <w:rPr>
          <w:szCs w:val="28"/>
          <w:shd w:val="clear" w:color="auto" w:fill="FFFFFF"/>
        </w:rPr>
        <w:t>Курские производители используют собственные дизайнерские наработки, инновационные технологии и имеют патенты. Вся продукция  сертифицирована, отдельные ее виды удостоены премии «Лучший товар года».</w:t>
      </w:r>
    </w:p>
    <w:p w:rsidR="009F45FA" w:rsidRPr="00EF798E" w:rsidRDefault="009F45FA" w:rsidP="009F45FA">
      <w:pPr>
        <w:pStyle w:val="a9"/>
        <w:ind w:firstLine="709"/>
        <w:jc w:val="both"/>
        <w:rPr>
          <w:szCs w:val="28"/>
        </w:rPr>
      </w:pPr>
      <w:r w:rsidRPr="00EF798E">
        <w:rPr>
          <w:szCs w:val="28"/>
        </w:rPr>
        <w:t xml:space="preserve">С 26 по 29 сентября 2016 г. Консорциум легкой промышленности города Курска при поддержке Ассоциации «ЦПП - МФО Курской области» принял участие в выставке «CJF - Детская мода-2016. Осень. Детская и юношеская мод. Одежда для будущих мам», которая проводилась в Москве в центральном выставочном комплексе «Экспоцентр». «CJF - Детская мода», отмеченная знаками Всемирной ассоциации выставочной индустрии (UFI) и </w:t>
      </w:r>
      <w:r w:rsidRPr="00EF798E">
        <w:rPr>
          <w:szCs w:val="28"/>
        </w:rPr>
        <w:lastRenderedPageBreak/>
        <w:t xml:space="preserve">Российского союза выставок и ярмарок (РСВЯ), является одним из наиболее авторитетных и актуальных событий для производителей, поставщиков и дизайнеров детского fashion-сегмента. Мероприятие проводится при поддержке Министерства промышленности и торговли РФ,  под патронатом </w:t>
      </w:r>
      <w:proofErr w:type="spellStart"/>
      <w:r w:rsidRPr="00EF798E">
        <w:rPr>
          <w:szCs w:val="28"/>
        </w:rPr>
        <w:t>Торгово-промыщленной</w:t>
      </w:r>
      <w:proofErr w:type="spellEnd"/>
      <w:r w:rsidRPr="00EF798E">
        <w:rPr>
          <w:szCs w:val="28"/>
        </w:rPr>
        <w:t xml:space="preserve"> палаты РФ. Новые коллекции красивой и качественной одежды для детей от 0 до 14 лет представляют следующие компании:</w:t>
      </w:r>
      <w:r w:rsidRPr="00EF798E">
        <w:rPr>
          <w:szCs w:val="28"/>
        </w:rPr>
        <w:br/>
        <w:t xml:space="preserve">ООО ТПК ДРМ ТМ </w:t>
      </w:r>
      <w:proofErr w:type="spellStart"/>
      <w:r w:rsidRPr="00EF798E">
        <w:rPr>
          <w:szCs w:val="28"/>
        </w:rPr>
        <w:t>ДариМир</w:t>
      </w:r>
      <w:proofErr w:type="spellEnd"/>
      <w:r w:rsidRPr="00EF798E">
        <w:rPr>
          <w:szCs w:val="28"/>
        </w:rPr>
        <w:t xml:space="preserve">, ИП </w:t>
      </w:r>
      <w:proofErr w:type="spellStart"/>
      <w:r w:rsidRPr="00EF798E">
        <w:rPr>
          <w:szCs w:val="28"/>
        </w:rPr>
        <w:t>Таратайко</w:t>
      </w:r>
      <w:proofErr w:type="spellEnd"/>
      <w:r w:rsidRPr="00EF798E">
        <w:rPr>
          <w:szCs w:val="28"/>
        </w:rPr>
        <w:t xml:space="preserve"> А.И. ТМ</w:t>
      </w:r>
      <w:r>
        <w:rPr>
          <w:szCs w:val="28"/>
        </w:rPr>
        <w:t xml:space="preserve"> «Соловьиная Карусель»</w:t>
      </w:r>
      <w:proofErr w:type="gramStart"/>
      <w:r>
        <w:rPr>
          <w:szCs w:val="28"/>
        </w:rPr>
        <w:t>,</w:t>
      </w:r>
      <w:r w:rsidRPr="00EF798E">
        <w:rPr>
          <w:szCs w:val="28"/>
        </w:rPr>
        <w:t>О</w:t>
      </w:r>
      <w:proofErr w:type="gramEnd"/>
      <w:r w:rsidRPr="00EF798E">
        <w:rPr>
          <w:szCs w:val="28"/>
        </w:rPr>
        <w:t>ОО «Сева-Трикотаж» ТМ «</w:t>
      </w:r>
      <w:proofErr w:type="spellStart"/>
      <w:r w:rsidRPr="00EF798E">
        <w:rPr>
          <w:szCs w:val="28"/>
        </w:rPr>
        <w:t>SeVa</w:t>
      </w:r>
      <w:proofErr w:type="spellEnd"/>
      <w:r w:rsidRPr="00EF798E">
        <w:rPr>
          <w:szCs w:val="28"/>
        </w:rPr>
        <w:t>», ИП Салтыков Е.А.</w:t>
      </w:r>
      <w:r>
        <w:rPr>
          <w:szCs w:val="28"/>
        </w:rPr>
        <w:t>,</w:t>
      </w:r>
      <w:r w:rsidRPr="00EF798E">
        <w:rPr>
          <w:szCs w:val="28"/>
        </w:rPr>
        <w:t xml:space="preserve"> ТМ «</w:t>
      </w:r>
      <w:proofErr w:type="spellStart"/>
      <w:r w:rsidRPr="00EF798E">
        <w:rPr>
          <w:szCs w:val="28"/>
        </w:rPr>
        <w:t>Тодекс</w:t>
      </w:r>
      <w:proofErr w:type="spellEnd"/>
      <w:r w:rsidRPr="00EF798E">
        <w:rPr>
          <w:szCs w:val="28"/>
        </w:rPr>
        <w:t>»</w:t>
      </w:r>
      <w:r>
        <w:rPr>
          <w:szCs w:val="28"/>
        </w:rPr>
        <w:t xml:space="preserve">, </w:t>
      </w:r>
      <w:r w:rsidRPr="00EF798E">
        <w:rPr>
          <w:szCs w:val="28"/>
        </w:rPr>
        <w:t xml:space="preserve"> ООО «СТЕЛСИ» ТМ «</w:t>
      </w:r>
      <w:proofErr w:type="spellStart"/>
      <w:r w:rsidRPr="00EF798E">
        <w:rPr>
          <w:szCs w:val="28"/>
        </w:rPr>
        <w:t>Дружбанята</w:t>
      </w:r>
      <w:proofErr w:type="spellEnd"/>
      <w:r w:rsidRPr="00EF798E">
        <w:rPr>
          <w:szCs w:val="28"/>
        </w:rPr>
        <w:t xml:space="preserve">», ИП </w:t>
      </w:r>
      <w:proofErr w:type="spellStart"/>
      <w:r w:rsidRPr="00EF798E">
        <w:rPr>
          <w:szCs w:val="28"/>
        </w:rPr>
        <w:t>Илой</w:t>
      </w:r>
      <w:proofErr w:type="spellEnd"/>
      <w:r>
        <w:rPr>
          <w:szCs w:val="28"/>
        </w:rPr>
        <w:t xml:space="preserve">,  </w:t>
      </w:r>
      <w:r w:rsidRPr="00EF798E">
        <w:rPr>
          <w:szCs w:val="28"/>
        </w:rPr>
        <w:t xml:space="preserve"> ТМ «Форма-46», ООО ТМ «</w:t>
      </w:r>
      <w:proofErr w:type="spellStart"/>
      <w:r w:rsidRPr="00EF798E">
        <w:rPr>
          <w:szCs w:val="28"/>
        </w:rPr>
        <w:t>Трифена</w:t>
      </w:r>
      <w:proofErr w:type="spellEnd"/>
      <w:r w:rsidRPr="00EF798E">
        <w:rPr>
          <w:szCs w:val="28"/>
        </w:rPr>
        <w:t>».</w:t>
      </w:r>
    </w:p>
    <w:p w:rsidR="009F45FA" w:rsidRPr="008E53D1" w:rsidRDefault="009F45FA" w:rsidP="009F45FA">
      <w:pPr>
        <w:pStyle w:val="a9"/>
        <w:ind w:firstLine="709"/>
        <w:jc w:val="both"/>
        <w:rPr>
          <w:szCs w:val="28"/>
        </w:rPr>
      </w:pPr>
      <w:r w:rsidRPr="008E53D1">
        <w:rPr>
          <w:szCs w:val="28"/>
        </w:rPr>
        <w:t xml:space="preserve">В течение 2016 г. предприятия Консорциума легкой промышленности города Курска принимали на производственную практику студентов профильных учебных заведений. </w:t>
      </w:r>
    </w:p>
    <w:p w:rsidR="009F45FA" w:rsidRPr="008E53D1" w:rsidRDefault="009F45FA" w:rsidP="009F45FA">
      <w:pPr>
        <w:pStyle w:val="a8"/>
        <w:shd w:val="clear" w:color="auto" w:fill="FFFFFF"/>
        <w:spacing w:before="0" w:beforeAutospacing="0" w:after="0" w:afterAutospacing="0"/>
        <w:ind w:firstLine="708"/>
        <w:jc w:val="both"/>
        <w:rPr>
          <w:sz w:val="28"/>
          <w:szCs w:val="28"/>
        </w:rPr>
      </w:pPr>
      <w:r w:rsidRPr="008E53D1">
        <w:rPr>
          <w:sz w:val="28"/>
          <w:szCs w:val="28"/>
          <w:lang w:val="en-US"/>
        </w:rPr>
        <w:t>C</w:t>
      </w:r>
      <w:r w:rsidRPr="008E53D1">
        <w:rPr>
          <w:sz w:val="28"/>
          <w:szCs w:val="28"/>
        </w:rPr>
        <w:t xml:space="preserve"> октября 2014 году по муниципальной инициативе на базе бизнес - инкубатора реализуется второй проект предпринимательского объединения – Консорциум IT-предприятий города Курска. На сегодняшний день Консорциум IT-предприятий города Курска насчитывает порядка 30 компаний. Это, в первую очередь, компании, специализирующиеся на разработке ПО и Интернет – ресурсов. Помимо коммерческих структур в объединение вошли представители органов муниципальной власти, ВУЗов, </w:t>
      </w:r>
      <w:proofErr w:type="spellStart"/>
      <w:proofErr w:type="gramStart"/>
      <w:r w:rsidRPr="008E53D1">
        <w:rPr>
          <w:sz w:val="28"/>
          <w:szCs w:val="28"/>
        </w:rPr>
        <w:t>бизнес-инкубатора</w:t>
      </w:r>
      <w:proofErr w:type="spellEnd"/>
      <w:proofErr w:type="gramEnd"/>
      <w:r w:rsidRPr="008E53D1">
        <w:rPr>
          <w:sz w:val="28"/>
          <w:szCs w:val="28"/>
        </w:rPr>
        <w:t xml:space="preserve"> «Перспектива». Основными задачами Консорциума являются: генерация совместных проектов; позиционирование IT – отрасли города Курска как бренда; подбор и профессиональный рост кадров; предложение органам власти собственных разработок, которые также могли бы быть использованы в реальном секторе экономики.</w:t>
      </w:r>
    </w:p>
    <w:p w:rsidR="009F45FA" w:rsidRPr="008E53D1" w:rsidRDefault="009F45FA" w:rsidP="009F45FA">
      <w:pPr>
        <w:spacing w:after="0" w:line="240" w:lineRule="auto"/>
        <w:ind w:firstLine="708"/>
        <w:jc w:val="both"/>
        <w:rPr>
          <w:rFonts w:ascii="Times New Roman" w:hAnsi="Times New Roman" w:cs="Times New Roman"/>
          <w:sz w:val="28"/>
          <w:szCs w:val="28"/>
        </w:rPr>
      </w:pPr>
      <w:r w:rsidRPr="008E53D1">
        <w:rPr>
          <w:rFonts w:ascii="Times New Roman" w:hAnsi="Times New Roman" w:cs="Times New Roman"/>
          <w:sz w:val="28"/>
          <w:szCs w:val="28"/>
        </w:rPr>
        <w:t xml:space="preserve">Активно стартовав, Консорциум включился в деловую и общественную жизнь города и области. За небольшой временной период сформировалась эффективная рабочая группа, сложились взаимовыгодные профессиональные контакты. У участников Консорциума IT-предприятий города Курска родилась идея проведения специализированных мероприятий, которые позволят курскому предпринимательству расширить свои возможности посредством более широкого внедрения информационных технологий. Были проведены заседания круглых столов на различные темы </w:t>
      </w:r>
      <w:r w:rsidRPr="008E53D1">
        <w:rPr>
          <w:rFonts w:ascii="Times New Roman" w:hAnsi="Times New Roman" w:cs="Times New Roman"/>
          <w:sz w:val="28"/>
          <w:szCs w:val="28"/>
          <w:lang w:val="en-US"/>
        </w:rPr>
        <w:t>IT</w:t>
      </w:r>
      <w:r w:rsidRPr="008E53D1">
        <w:rPr>
          <w:rFonts w:ascii="Times New Roman" w:hAnsi="Times New Roman" w:cs="Times New Roman"/>
          <w:sz w:val="28"/>
          <w:szCs w:val="28"/>
        </w:rPr>
        <w:t xml:space="preserve">-сферы, на базе </w:t>
      </w:r>
      <w:proofErr w:type="spellStart"/>
      <w:proofErr w:type="gramStart"/>
      <w:r w:rsidRPr="008E53D1">
        <w:rPr>
          <w:rFonts w:ascii="Times New Roman" w:hAnsi="Times New Roman" w:cs="Times New Roman"/>
          <w:sz w:val="28"/>
          <w:szCs w:val="28"/>
        </w:rPr>
        <w:t>бизнес-инкубатора</w:t>
      </w:r>
      <w:proofErr w:type="spellEnd"/>
      <w:proofErr w:type="gramEnd"/>
      <w:r w:rsidRPr="008E53D1">
        <w:rPr>
          <w:rFonts w:ascii="Times New Roman" w:hAnsi="Times New Roman" w:cs="Times New Roman"/>
          <w:sz w:val="28"/>
          <w:szCs w:val="28"/>
        </w:rPr>
        <w:t xml:space="preserve"> регулярно проводятся бесплатные семинары и мастер классы для предпринимателей.</w:t>
      </w:r>
    </w:p>
    <w:p w:rsidR="009F45FA" w:rsidRPr="008E53D1" w:rsidRDefault="009F45FA" w:rsidP="009F45FA">
      <w:pPr>
        <w:spacing w:after="0" w:line="240" w:lineRule="auto"/>
        <w:ind w:firstLine="708"/>
        <w:jc w:val="both"/>
        <w:rPr>
          <w:rFonts w:ascii="Times New Roman" w:hAnsi="Times New Roman" w:cs="Times New Roman"/>
          <w:sz w:val="28"/>
          <w:szCs w:val="28"/>
          <w:shd w:val="clear" w:color="auto" w:fill="FFFFFF"/>
        </w:rPr>
      </w:pPr>
      <w:r w:rsidRPr="008E53D1">
        <w:rPr>
          <w:rFonts w:ascii="Times New Roman" w:hAnsi="Times New Roman" w:cs="Times New Roman"/>
          <w:sz w:val="28"/>
          <w:szCs w:val="28"/>
          <w:shd w:val="clear" w:color="auto" w:fill="FFFFFF"/>
        </w:rPr>
        <w:t xml:space="preserve">14 апреля 2016 г. в конференц-зале МКУ «Курский городской бизнес-инкубатор «Перспектива» прошел круглый стол на тему: «Современные инструменты и информационные технологии для развития сферы потребительского рынка». Организаторами мероприятия стали департамент развития предпринимательства, потребительского рынка и защиты </w:t>
      </w:r>
      <w:proofErr w:type="gramStart"/>
      <w:r w:rsidRPr="008E53D1">
        <w:rPr>
          <w:rFonts w:ascii="Times New Roman" w:hAnsi="Times New Roman" w:cs="Times New Roman"/>
          <w:sz w:val="28"/>
          <w:szCs w:val="28"/>
          <w:shd w:val="clear" w:color="auto" w:fill="FFFFFF"/>
        </w:rPr>
        <w:t>прав потребителей Администрации города Курска</w:t>
      </w:r>
      <w:proofErr w:type="gramEnd"/>
      <w:r w:rsidRPr="008E53D1">
        <w:rPr>
          <w:rFonts w:ascii="Times New Roman" w:hAnsi="Times New Roman" w:cs="Times New Roman"/>
          <w:sz w:val="28"/>
          <w:szCs w:val="28"/>
          <w:shd w:val="clear" w:color="auto" w:fill="FFFFFF"/>
        </w:rPr>
        <w:t xml:space="preserve"> и Консорциум</w:t>
      </w:r>
      <w:r w:rsidRPr="008E53D1">
        <w:rPr>
          <w:rStyle w:val="apple-converted-space"/>
          <w:szCs w:val="28"/>
          <w:shd w:val="clear" w:color="auto" w:fill="FFFFFF"/>
        </w:rPr>
        <w:t> </w:t>
      </w:r>
      <w:r w:rsidRPr="008E53D1">
        <w:rPr>
          <w:rFonts w:ascii="Times New Roman" w:hAnsi="Times New Roman" w:cs="Times New Roman"/>
          <w:sz w:val="28"/>
          <w:szCs w:val="28"/>
          <w:shd w:val="clear" w:color="auto" w:fill="FFFFFF"/>
          <w:lang w:val="en-US"/>
        </w:rPr>
        <w:t>IT</w:t>
      </w:r>
      <w:r w:rsidRPr="008E53D1">
        <w:rPr>
          <w:rFonts w:ascii="Times New Roman" w:hAnsi="Times New Roman" w:cs="Times New Roman"/>
          <w:sz w:val="28"/>
          <w:szCs w:val="28"/>
          <w:shd w:val="clear" w:color="auto" w:fill="FFFFFF"/>
        </w:rPr>
        <w:t>-предприятий города Курска, управляющей компанией которого является городской бизнес-инкубатор. Круглый стол собрал для диалога порядка 30 предприятий сферы потребительского рынка и более десятка представителей</w:t>
      </w:r>
      <w:r w:rsidRPr="008E53D1">
        <w:rPr>
          <w:rStyle w:val="apple-converted-space"/>
          <w:szCs w:val="28"/>
          <w:shd w:val="clear" w:color="auto" w:fill="FFFFFF"/>
        </w:rPr>
        <w:t> </w:t>
      </w:r>
      <w:r w:rsidRPr="008E53D1">
        <w:rPr>
          <w:rFonts w:ascii="Times New Roman" w:hAnsi="Times New Roman" w:cs="Times New Roman"/>
          <w:sz w:val="28"/>
          <w:szCs w:val="28"/>
          <w:shd w:val="clear" w:color="auto" w:fill="FFFFFF"/>
          <w:lang w:val="en-US"/>
        </w:rPr>
        <w:t>IT</w:t>
      </w:r>
      <w:r w:rsidRPr="008E53D1">
        <w:rPr>
          <w:rFonts w:ascii="Times New Roman" w:hAnsi="Times New Roman" w:cs="Times New Roman"/>
          <w:sz w:val="28"/>
          <w:szCs w:val="28"/>
          <w:shd w:val="clear" w:color="auto" w:fill="FFFFFF"/>
        </w:rPr>
        <w:t xml:space="preserve">-бизнеса. </w:t>
      </w:r>
      <w:r w:rsidRPr="008E53D1">
        <w:rPr>
          <w:rFonts w:ascii="Times New Roman" w:hAnsi="Times New Roman" w:cs="Times New Roman"/>
          <w:sz w:val="28"/>
          <w:szCs w:val="28"/>
          <w:shd w:val="clear" w:color="auto" w:fill="FFFFFF"/>
        </w:rPr>
        <w:lastRenderedPageBreak/>
        <w:t>Он стал первым в серии запланированных информационных мероприятий для отраслевых направлений</w:t>
      </w:r>
      <w:r w:rsidRPr="008E53D1">
        <w:rPr>
          <w:rStyle w:val="apple-converted-space"/>
          <w:szCs w:val="28"/>
          <w:shd w:val="clear" w:color="auto" w:fill="FFFFFF"/>
        </w:rPr>
        <w:t> </w:t>
      </w:r>
      <w:r w:rsidRPr="008E53D1">
        <w:rPr>
          <w:rFonts w:ascii="Times New Roman" w:hAnsi="Times New Roman" w:cs="Times New Roman"/>
          <w:sz w:val="28"/>
          <w:szCs w:val="28"/>
          <w:shd w:val="clear" w:color="auto" w:fill="FFFFFF"/>
        </w:rPr>
        <w:t>городского хозяйства. Целью проведения круглого стола стала популяризация возможностей</w:t>
      </w:r>
      <w:r w:rsidRPr="008E53D1">
        <w:rPr>
          <w:rStyle w:val="apple-converted-space"/>
          <w:szCs w:val="28"/>
          <w:shd w:val="clear" w:color="auto" w:fill="FFFFFF"/>
        </w:rPr>
        <w:t> </w:t>
      </w:r>
      <w:r w:rsidRPr="008E53D1">
        <w:rPr>
          <w:rFonts w:ascii="Times New Roman" w:hAnsi="Times New Roman" w:cs="Times New Roman"/>
          <w:sz w:val="28"/>
          <w:szCs w:val="28"/>
          <w:shd w:val="clear" w:color="auto" w:fill="FFFFFF"/>
          <w:lang w:val="en-US"/>
        </w:rPr>
        <w:t>IT</w:t>
      </w:r>
      <w:r w:rsidRPr="008E53D1">
        <w:rPr>
          <w:rFonts w:ascii="Times New Roman" w:hAnsi="Times New Roman" w:cs="Times New Roman"/>
          <w:sz w:val="28"/>
          <w:szCs w:val="28"/>
          <w:shd w:val="clear" w:color="auto" w:fill="FFFFFF"/>
        </w:rPr>
        <w:t>-сферы для развития собственного бизнеса и повышения его эффективности.  </w:t>
      </w:r>
    </w:p>
    <w:p w:rsidR="009F45FA" w:rsidRPr="008E53D1" w:rsidRDefault="009F45FA" w:rsidP="009F45FA">
      <w:pPr>
        <w:spacing w:after="0" w:line="240" w:lineRule="auto"/>
        <w:ind w:firstLine="708"/>
        <w:jc w:val="both"/>
        <w:rPr>
          <w:rFonts w:ascii="Times New Roman" w:hAnsi="Times New Roman" w:cs="Times New Roman"/>
          <w:sz w:val="28"/>
          <w:szCs w:val="28"/>
          <w:shd w:val="clear" w:color="auto" w:fill="FFFFFF"/>
        </w:rPr>
      </w:pPr>
      <w:r w:rsidRPr="008E53D1">
        <w:rPr>
          <w:rFonts w:ascii="Times New Roman" w:hAnsi="Times New Roman" w:cs="Times New Roman"/>
          <w:sz w:val="28"/>
          <w:szCs w:val="28"/>
          <w:shd w:val="clear" w:color="auto" w:fill="FFFFFF"/>
        </w:rPr>
        <w:t>2 июня 2016 г. в конференц-зале МКУ «Курский городской бизнес-инкубатор «Перспектива» участником Консорциума</w:t>
      </w:r>
      <w:r w:rsidRPr="008E53D1">
        <w:rPr>
          <w:rStyle w:val="apple-converted-space"/>
          <w:szCs w:val="28"/>
          <w:shd w:val="clear" w:color="auto" w:fill="FFFFFF"/>
        </w:rPr>
        <w:t> </w:t>
      </w:r>
      <w:r w:rsidRPr="008E53D1">
        <w:rPr>
          <w:rFonts w:ascii="Times New Roman" w:hAnsi="Times New Roman" w:cs="Times New Roman"/>
          <w:sz w:val="28"/>
          <w:szCs w:val="28"/>
          <w:shd w:val="clear" w:color="auto" w:fill="FFFFFF"/>
          <w:lang w:val="en-US"/>
        </w:rPr>
        <w:t>IT</w:t>
      </w:r>
      <w:r w:rsidRPr="008E53D1">
        <w:rPr>
          <w:rFonts w:ascii="Times New Roman" w:hAnsi="Times New Roman" w:cs="Times New Roman"/>
          <w:sz w:val="28"/>
          <w:szCs w:val="28"/>
          <w:shd w:val="clear" w:color="auto" w:fill="FFFFFF"/>
        </w:rPr>
        <w:t>-предприятий города Курск</w:t>
      </w:r>
      <w:proofErr w:type="gramStart"/>
      <w:r w:rsidRPr="008E53D1">
        <w:rPr>
          <w:rFonts w:ascii="Times New Roman" w:hAnsi="Times New Roman" w:cs="Times New Roman"/>
          <w:sz w:val="28"/>
          <w:szCs w:val="28"/>
          <w:shd w:val="clear" w:color="auto" w:fill="FFFFFF"/>
        </w:rPr>
        <w:t>а ООО</w:t>
      </w:r>
      <w:proofErr w:type="gramEnd"/>
      <w:r w:rsidRPr="008E53D1">
        <w:rPr>
          <w:rFonts w:ascii="Times New Roman" w:hAnsi="Times New Roman" w:cs="Times New Roman"/>
          <w:sz w:val="28"/>
          <w:szCs w:val="28"/>
          <w:shd w:val="clear" w:color="auto" w:fill="FFFFFF"/>
        </w:rPr>
        <w:t xml:space="preserve"> «</w:t>
      </w:r>
      <w:proofErr w:type="spellStart"/>
      <w:r w:rsidRPr="008E53D1">
        <w:rPr>
          <w:rFonts w:ascii="Times New Roman" w:hAnsi="Times New Roman" w:cs="Times New Roman"/>
          <w:sz w:val="28"/>
          <w:szCs w:val="28"/>
          <w:shd w:val="clear" w:color="auto" w:fill="FFFFFF"/>
        </w:rPr>
        <w:t>Нетекс</w:t>
      </w:r>
      <w:proofErr w:type="spellEnd"/>
      <w:r w:rsidRPr="008E53D1">
        <w:rPr>
          <w:rFonts w:ascii="Times New Roman" w:hAnsi="Times New Roman" w:cs="Times New Roman"/>
          <w:sz w:val="28"/>
          <w:szCs w:val="28"/>
          <w:shd w:val="clear" w:color="auto" w:fill="FFFFFF"/>
        </w:rPr>
        <w:t xml:space="preserve">» проведен  федеральный семинар 1С-Битрикс: «Уходим от кризиса – выходим в </w:t>
      </w:r>
      <w:proofErr w:type="spellStart"/>
      <w:r w:rsidRPr="008E53D1">
        <w:rPr>
          <w:rFonts w:ascii="Times New Roman" w:hAnsi="Times New Roman" w:cs="Times New Roman"/>
          <w:sz w:val="28"/>
          <w:szCs w:val="28"/>
          <w:shd w:val="clear" w:color="auto" w:fill="FFFFFF"/>
        </w:rPr>
        <w:t>онлайн</w:t>
      </w:r>
      <w:proofErr w:type="spellEnd"/>
      <w:r w:rsidRPr="008E53D1">
        <w:rPr>
          <w:rFonts w:ascii="Times New Roman" w:hAnsi="Times New Roman" w:cs="Times New Roman"/>
          <w:sz w:val="28"/>
          <w:szCs w:val="28"/>
          <w:shd w:val="clear" w:color="auto" w:fill="FFFFFF"/>
        </w:rPr>
        <w:t xml:space="preserve">». Участникам бесплатного семинара были предложены варианты использования </w:t>
      </w:r>
      <w:proofErr w:type="gramStart"/>
      <w:r w:rsidRPr="008E53D1">
        <w:rPr>
          <w:rFonts w:ascii="Times New Roman" w:hAnsi="Times New Roman" w:cs="Times New Roman"/>
          <w:sz w:val="28"/>
          <w:szCs w:val="28"/>
          <w:shd w:val="clear" w:color="auto" w:fill="FFFFFF"/>
        </w:rPr>
        <w:t>современных</w:t>
      </w:r>
      <w:proofErr w:type="gramEnd"/>
      <w:r w:rsidRPr="008E53D1">
        <w:rPr>
          <w:rFonts w:ascii="Times New Roman" w:hAnsi="Times New Roman" w:cs="Times New Roman"/>
          <w:sz w:val="28"/>
          <w:szCs w:val="28"/>
          <w:shd w:val="clear" w:color="auto" w:fill="FFFFFF"/>
        </w:rPr>
        <w:t xml:space="preserve"> </w:t>
      </w:r>
      <w:proofErr w:type="spellStart"/>
      <w:r w:rsidRPr="008E53D1">
        <w:rPr>
          <w:rFonts w:ascii="Times New Roman" w:hAnsi="Times New Roman" w:cs="Times New Roman"/>
          <w:sz w:val="28"/>
          <w:szCs w:val="28"/>
          <w:shd w:val="clear" w:color="auto" w:fill="FFFFFF"/>
        </w:rPr>
        <w:t>интернет-технологий</w:t>
      </w:r>
      <w:proofErr w:type="spellEnd"/>
      <w:r w:rsidRPr="008E53D1">
        <w:rPr>
          <w:rFonts w:ascii="Times New Roman" w:hAnsi="Times New Roman" w:cs="Times New Roman"/>
          <w:sz w:val="28"/>
          <w:szCs w:val="28"/>
          <w:shd w:val="clear" w:color="auto" w:fill="FFFFFF"/>
        </w:rPr>
        <w:t xml:space="preserve"> для решения </w:t>
      </w:r>
      <w:proofErr w:type="spellStart"/>
      <w:r w:rsidRPr="008E53D1">
        <w:rPr>
          <w:rFonts w:ascii="Times New Roman" w:hAnsi="Times New Roman" w:cs="Times New Roman"/>
          <w:sz w:val="28"/>
          <w:szCs w:val="28"/>
          <w:shd w:val="clear" w:color="auto" w:fill="FFFFFF"/>
        </w:rPr>
        <w:t>бизнес-задач</w:t>
      </w:r>
      <w:proofErr w:type="spellEnd"/>
      <w:r w:rsidRPr="008E53D1">
        <w:rPr>
          <w:rFonts w:ascii="Times New Roman" w:hAnsi="Times New Roman" w:cs="Times New Roman"/>
          <w:sz w:val="28"/>
          <w:szCs w:val="28"/>
          <w:shd w:val="clear" w:color="auto" w:fill="FFFFFF"/>
        </w:rPr>
        <w:t xml:space="preserve">: создание качественного, продающего </w:t>
      </w:r>
      <w:proofErr w:type="spellStart"/>
      <w:r w:rsidRPr="008E53D1">
        <w:rPr>
          <w:rFonts w:ascii="Times New Roman" w:hAnsi="Times New Roman" w:cs="Times New Roman"/>
          <w:sz w:val="28"/>
          <w:szCs w:val="28"/>
          <w:shd w:val="clear" w:color="auto" w:fill="FFFFFF"/>
        </w:rPr>
        <w:t>интернет-магазина</w:t>
      </w:r>
      <w:proofErr w:type="spellEnd"/>
      <w:r w:rsidRPr="008E53D1">
        <w:rPr>
          <w:rFonts w:ascii="Times New Roman" w:hAnsi="Times New Roman" w:cs="Times New Roman"/>
          <w:sz w:val="28"/>
          <w:szCs w:val="28"/>
          <w:shd w:val="clear" w:color="auto" w:fill="FFFFFF"/>
        </w:rPr>
        <w:t xml:space="preserve">, оценка его эффективности, действительно работающая реклама в интернете и т.д. Мероприятие привлекло внимание руководителей курских предприятий, менеджеров отделов продаж, </w:t>
      </w:r>
      <w:proofErr w:type="spellStart"/>
      <w:r w:rsidRPr="008E53D1">
        <w:rPr>
          <w:rFonts w:ascii="Times New Roman" w:hAnsi="Times New Roman" w:cs="Times New Roman"/>
          <w:sz w:val="28"/>
          <w:szCs w:val="28"/>
          <w:shd w:val="clear" w:color="auto" w:fill="FFFFFF"/>
        </w:rPr>
        <w:t>маркетологов</w:t>
      </w:r>
      <w:proofErr w:type="spellEnd"/>
      <w:r w:rsidRPr="008E53D1">
        <w:rPr>
          <w:rFonts w:ascii="Times New Roman" w:hAnsi="Times New Roman" w:cs="Times New Roman"/>
          <w:sz w:val="28"/>
          <w:szCs w:val="28"/>
          <w:shd w:val="clear" w:color="auto" w:fill="FFFFFF"/>
        </w:rPr>
        <w:t>.</w:t>
      </w:r>
    </w:p>
    <w:p w:rsidR="009F45FA" w:rsidRPr="008E53D1" w:rsidRDefault="009F45FA" w:rsidP="009F45FA">
      <w:pPr>
        <w:shd w:val="clear" w:color="auto" w:fill="FFFFFF"/>
        <w:spacing w:after="0" w:line="240" w:lineRule="auto"/>
        <w:jc w:val="both"/>
        <w:rPr>
          <w:rFonts w:ascii="Times New Roman" w:eastAsia="Times New Roman" w:hAnsi="Times New Roman" w:cs="Times New Roman"/>
          <w:sz w:val="28"/>
          <w:szCs w:val="28"/>
        </w:rPr>
      </w:pPr>
      <w:r w:rsidRPr="008E53D1">
        <w:rPr>
          <w:rFonts w:ascii="Times New Roman" w:eastAsia="Times New Roman" w:hAnsi="Times New Roman" w:cs="Times New Roman"/>
          <w:sz w:val="28"/>
          <w:szCs w:val="28"/>
        </w:rPr>
        <w:t>     </w:t>
      </w:r>
      <w:r w:rsidRPr="008E53D1">
        <w:rPr>
          <w:rFonts w:ascii="Times New Roman" w:eastAsia="Times New Roman" w:hAnsi="Times New Roman" w:cs="Times New Roman"/>
          <w:bCs/>
          <w:sz w:val="28"/>
          <w:szCs w:val="28"/>
        </w:rPr>
        <w:t>30 сентября 2016 года</w:t>
      </w:r>
      <w:r w:rsidRPr="008E53D1">
        <w:rPr>
          <w:rFonts w:ascii="Times New Roman" w:eastAsia="Times New Roman" w:hAnsi="Times New Roman" w:cs="Times New Roman"/>
          <w:b/>
          <w:bCs/>
          <w:sz w:val="28"/>
          <w:szCs w:val="28"/>
        </w:rPr>
        <w:t> </w:t>
      </w:r>
      <w:r w:rsidRPr="008E53D1">
        <w:rPr>
          <w:rFonts w:ascii="Times New Roman" w:eastAsia="Times New Roman" w:hAnsi="Times New Roman" w:cs="Times New Roman"/>
          <w:sz w:val="28"/>
          <w:szCs w:val="28"/>
        </w:rPr>
        <w:t>в конференц-зале МКУ «Курский городской бизнес-инкубатор «Перспектива» участники Консорциума </w:t>
      </w:r>
      <w:r w:rsidRPr="008E53D1">
        <w:rPr>
          <w:rFonts w:ascii="Times New Roman" w:eastAsia="Times New Roman" w:hAnsi="Times New Roman" w:cs="Times New Roman"/>
          <w:sz w:val="28"/>
          <w:szCs w:val="28"/>
          <w:lang w:val="en-US"/>
        </w:rPr>
        <w:t>IT</w:t>
      </w:r>
      <w:r w:rsidRPr="008E53D1">
        <w:rPr>
          <w:rFonts w:ascii="Times New Roman" w:eastAsia="Times New Roman" w:hAnsi="Times New Roman" w:cs="Times New Roman"/>
          <w:sz w:val="28"/>
          <w:szCs w:val="28"/>
        </w:rPr>
        <w:t>-предприятий города Курска ко дню Интернета провели мастер-класс: «Малый бизнес и Интернет: победим или проиграем?». В таком формате встреча курских профессионалов </w:t>
      </w:r>
      <w:r w:rsidRPr="008E53D1">
        <w:rPr>
          <w:rFonts w:ascii="Times New Roman" w:eastAsia="Times New Roman" w:hAnsi="Times New Roman" w:cs="Times New Roman"/>
          <w:sz w:val="28"/>
          <w:szCs w:val="28"/>
          <w:lang w:val="en-US"/>
        </w:rPr>
        <w:t>IT</w:t>
      </w:r>
      <w:r w:rsidRPr="008E53D1">
        <w:rPr>
          <w:rFonts w:ascii="Times New Roman" w:eastAsia="Times New Roman" w:hAnsi="Times New Roman" w:cs="Times New Roman"/>
          <w:sz w:val="28"/>
          <w:szCs w:val="28"/>
        </w:rPr>
        <w:t>-отрасли с представителями предпринимательства других сфер проводилась впервые</w:t>
      </w:r>
      <w:r>
        <w:rPr>
          <w:rFonts w:ascii="Times New Roman" w:eastAsia="Times New Roman" w:hAnsi="Times New Roman" w:cs="Times New Roman"/>
          <w:sz w:val="28"/>
          <w:szCs w:val="28"/>
        </w:rPr>
        <w:t>,</w:t>
      </w:r>
      <w:r w:rsidRPr="008E53D1">
        <w:rPr>
          <w:rFonts w:ascii="Times New Roman" w:eastAsia="Times New Roman" w:hAnsi="Times New Roman" w:cs="Times New Roman"/>
          <w:sz w:val="28"/>
          <w:szCs w:val="28"/>
        </w:rPr>
        <w:t xml:space="preserve"> и имела исключительно практическую направленность. Идея такой встречи родилась после обсуждения итогов опроса членами Консорциума порядка 300 курских бизнесменов, показавшего, что более половины респондентов при наличии собственных сайтов не получают должного эффекта для развития своего дела.</w:t>
      </w:r>
    </w:p>
    <w:p w:rsidR="009F45FA" w:rsidRPr="008E53D1" w:rsidRDefault="009F45FA" w:rsidP="009F45FA">
      <w:pPr>
        <w:spacing w:after="0" w:line="240" w:lineRule="auto"/>
        <w:jc w:val="both"/>
        <w:rPr>
          <w:rFonts w:ascii="Times New Roman" w:hAnsi="Times New Roman" w:cs="Times New Roman"/>
          <w:sz w:val="28"/>
          <w:szCs w:val="28"/>
        </w:rPr>
      </w:pPr>
      <w:r w:rsidRPr="008E53D1">
        <w:rPr>
          <w:rFonts w:ascii="Times New Roman" w:eastAsia="Times New Roman" w:hAnsi="Times New Roman" w:cs="Times New Roman"/>
          <w:sz w:val="28"/>
          <w:szCs w:val="28"/>
        </w:rPr>
        <w:tab/>
        <w:t xml:space="preserve">Кроме того за 2016 г. </w:t>
      </w:r>
      <w:r w:rsidRPr="008E53D1">
        <w:rPr>
          <w:rFonts w:ascii="Times New Roman" w:eastAsia="Times New Roman" w:hAnsi="Times New Roman" w:cs="Times New Roman"/>
          <w:sz w:val="28"/>
          <w:szCs w:val="28"/>
          <w:lang w:val="en-US"/>
        </w:rPr>
        <w:t>IT</w:t>
      </w:r>
      <w:r w:rsidRPr="008E53D1">
        <w:rPr>
          <w:rFonts w:ascii="Times New Roman" w:eastAsia="Times New Roman" w:hAnsi="Times New Roman" w:cs="Times New Roman"/>
          <w:sz w:val="28"/>
          <w:szCs w:val="28"/>
        </w:rPr>
        <w:t xml:space="preserve">-предприятия </w:t>
      </w:r>
      <w:r w:rsidRPr="008E53D1">
        <w:rPr>
          <w:rFonts w:ascii="Times New Roman" w:eastAsia="Times New Roman" w:hAnsi="Times New Roman" w:cs="Times New Roman"/>
          <w:sz w:val="28"/>
          <w:szCs w:val="28"/>
        </w:rPr>
        <w:tab/>
        <w:t xml:space="preserve">на базе </w:t>
      </w:r>
      <w:proofErr w:type="spellStart"/>
      <w:proofErr w:type="gramStart"/>
      <w:r w:rsidRPr="008E53D1">
        <w:rPr>
          <w:rFonts w:ascii="Times New Roman" w:eastAsia="Times New Roman" w:hAnsi="Times New Roman" w:cs="Times New Roman"/>
          <w:sz w:val="28"/>
          <w:szCs w:val="28"/>
        </w:rPr>
        <w:t>бизнес-инкубатора</w:t>
      </w:r>
      <w:proofErr w:type="spellEnd"/>
      <w:proofErr w:type="gramEnd"/>
      <w:r w:rsidRPr="008E53D1">
        <w:rPr>
          <w:rFonts w:ascii="Times New Roman" w:eastAsia="Times New Roman" w:hAnsi="Times New Roman" w:cs="Times New Roman"/>
          <w:sz w:val="28"/>
          <w:szCs w:val="28"/>
        </w:rPr>
        <w:t xml:space="preserve"> провели 5 бесплатных семинаров для предпринимателей. </w:t>
      </w:r>
    </w:p>
    <w:p w:rsidR="009F45FA" w:rsidRPr="008E53D1" w:rsidRDefault="009F45FA" w:rsidP="009F45FA">
      <w:pPr>
        <w:spacing w:after="0" w:line="240" w:lineRule="auto"/>
        <w:ind w:firstLine="708"/>
        <w:jc w:val="both"/>
        <w:rPr>
          <w:rFonts w:ascii="Times New Roman" w:hAnsi="Times New Roman" w:cs="Times New Roman"/>
          <w:sz w:val="28"/>
          <w:szCs w:val="28"/>
        </w:rPr>
      </w:pPr>
      <w:r w:rsidRPr="008E53D1">
        <w:rPr>
          <w:rFonts w:ascii="Times New Roman" w:hAnsi="Times New Roman" w:cs="Times New Roman"/>
          <w:sz w:val="28"/>
          <w:szCs w:val="28"/>
        </w:rPr>
        <w:t xml:space="preserve">Самым масштабным проектом Консорциума является проведение в Курске форума информационных технологий. Первый Курский </w:t>
      </w:r>
      <w:r w:rsidRPr="008E53D1">
        <w:rPr>
          <w:rFonts w:ascii="Times New Roman" w:hAnsi="Times New Roman" w:cs="Times New Roman"/>
          <w:sz w:val="28"/>
          <w:szCs w:val="28"/>
          <w:lang w:val="en-US"/>
        </w:rPr>
        <w:t>IT</w:t>
      </w:r>
      <w:r>
        <w:rPr>
          <w:rFonts w:ascii="Times New Roman" w:hAnsi="Times New Roman" w:cs="Times New Roman"/>
          <w:sz w:val="28"/>
          <w:szCs w:val="28"/>
        </w:rPr>
        <w:t>-форум</w:t>
      </w:r>
      <w:r w:rsidRPr="008E53D1">
        <w:rPr>
          <w:rFonts w:ascii="Times New Roman" w:hAnsi="Times New Roman" w:cs="Times New Roman"/>
          <w:sz w:val="28"/>
          <w:szCs w:val="28"/>
        </w:rPr>
        <w:t xml:space="preserve"> (КИТ-форум 2015), состоялся в ноябре 2015 г.</w:t>
      </w:r>
      <w:r>
        <w:rPr>
          <w:rFonts w:ascii="Times New Roman" w:hAnsi="Times New Roman" w:cs="Times New Roman"/>
          <w:sz w:val="28"/>
          <w:szCs w:val="28"/>
        </w:rPr>
        <w:t>,</w:t>
      </w:r>
      <w:r w:rsidRPr="008E53D1">
        <w:rPr>
          <w:rFonts w:ascii="Times New Roman" w:hAnsi="Times New Roman" w:cs="Times New Roman"/>
          <w:sz w:val="28"/>
          <w:szCs w:val="28"/>
        </w:rPr>
        <w:t xml:space="preserve"> стал площадкой для обмена опытом и собрал более 300 участников. В связи с проявленной заинтересованностью было принято решение сделать мероприятие традиционным.</w:t>
      </w:r>
    </w:p>
    <w:p w:rsidR="009F45FA" w:rsidRPr="008E53D1" w:rsidRDefault="009F45FA" w:rsidP="009F45FA">
      <w:pPr>
        <w:spacing w:after="0" w:line="240" w:lineRule="auto"/>
        <w:ind w:firstLine="709"/>
        <w:jc w:val="both"/>
        <w:rPr>
          <w:rFonts w:ascii="Times New Roman" w:hAnsi="Times New Roman" w:cs="Times New Roman"/>
          <w:sz w:val="28"/>
          <w:szCs w:val="28"/>
        </w:rPr>
      </w:pPr>
      <w:r w:rsidRPr="008E53D1">
        <w:rPr>
          <w:rFonts w:ascii="Times New Roman" w:hAnsi="Times New Roman" w:cs="Times New Roman"/>
          <w:sz w:val="28"/>
          <w:szCs w:val="28"/>
        </w:rPr>
        <w:t>25 ноября 2016 года в центре  духовной культуры им. М.С. Щепкина прошел второй Курский Интернет-форум</w:t>
      </w:r>
      <w:r w:rsidRPr="008E53D1">
        <w:rPr>
          <w:rFonts w:ascii="Times New Roman" w:hAnsi="Times New Roman" w:cs="Times New Roman"/>
          <w:color w:val="000000"/>
          <w:sz w:val="28"/>
          <w:szCs w:val="28"/>
          <w:shd w:val="clear" w:color="auto" w:fill="FFFFFF"/>
        </w:rPr>
        <w:t xml:space="preserve"> </w:t>
      </w:r>
      <w:r w:rsidRPr="008E53D1">
        <w:rPr>
          <w:rFonts w:ascii="Times New Roman" w:hAnsi="Times New Roman" w:cs="Times New Roman"/>
          <w:sz w:val="28"/>
          <w:szCs w:val="28"/>
        </w:rPr>
        <w:t xml:space="preserve">(КИТ-форум 2016): «Интернет-маркетинг и продвижение бизнеса в Интернете».  Вниманию гостей форума были предложены выступления представителей и лидеров крупнейших российских </w:t>
      </w:r>
      <w:proofErr w:type="spellStart"/>
      <w:proofErr w:type="gramStart"/>
      <w:r w:rsidRPr="008E53D1">
        <w:rPr>
          <w:rFonts w:ascii="Times New Roman" w:hAnsi="Times New Roman" w:cs="Times New Roman"/>
          <w:sz w:val="28"/>
          <w:szCs w:val="28"/>
        </w:rPr>
        <w:t>Интернет-компаний</w:t>
      </w:r>
      <w:proofErr w:type="spellEnd"/>
      <w:proofErr w:type="gramEnd"/>
      <w:r w:rsidRPr="008E53D1">
        <w:rPr>
          <w:rFonts w:ascii="Times New Roman" w:hAnsi="Times New Roman" w:cs="Times New Roman"/>
          <w:sz w:val="28"/>
          <w:szCs w:val="28"/>
        </w:rPr>
        <w:t xml:space="preserve">, которые рассказали о самых современных тенденциях и технологиях в области </w:t>
      </w:r>
      <w:proofErr w:type="spellStart"/>
      <w:r w:rsidRPr="008E53D1">
        <w:rPr>
          <w:rFonts w:ascii="Times New Roman" w:hAnsi="Times New Roman" w:cs="Times New Roman"/>
          <w:sz w:val="28"/>
          <w:szCs w:val="28"/>
        </w:rPr>
        <w:t>Интернет-маркетинга</w:t>
      </w:r>
      <w:proofErr w:type="spellEnd"/>
      <w:r w:rsidRPr="008E53D1">
        <w:rPr>
          <w:rFonts w:ascii="Times New Roman" w:hAnsi="Times New Roman" w:cs="Times New Roman"/>
          <w:sz w:val="28"/>
          <w:szCs w:val="28"/>
        </w:rPr>
        <w:t>. Участниками мероприятия снова стали порядка 300 человек. С докладами и презентациями на двух секциях выступили 15 спикеров из 6 городов: Москвы, Санкт-Петербурга, Орла, Воронежа, Тулы, Пензы, Курска. К участию в форуме были приглашены руководители коммерческих организаций, эксперты компаний, занятых в области информационных технологий и электронных коммуникаций, предприниматели, студенты. Спикеры не только представили свои доклады, но и пров</w:t>
      </w:r>
      <w:r>
        <w:rPr>
          <w:rFonts w:ascii="Times New Roman" w:hAnsi="Times New Roman" w:cs="Times New Roman"/>
          <w:sz w:val="28"/>
          <w:szCs w:val="28"/>
        </w:rPr>
        <w:t>е</w:t>
      </w:r>
      <w:r w:rsidRPr="008E53D1">
        <w:rPr>
          <w:rFonts w:ascii="Times New Roman" w:hAnsi="Times New Roman" w:cs="Times New Roman"/>
          <w:sz w:val="28"/>
          <w:szCs w:val="28"/>
        </w:rPr>
        <w:t xml:space="preserve">ли мастер-классы, личные консультации и отвечали </w:t>
      </w:r>
      <w:r w:rsidRPr="008E53D1">
        <w:rPr>
          <w:rFonts w:ascii="Times New Roman" w:hAnsi="Times New Roman" w:cs="Times New Roman"/>
          <w:sz w:val="28"/>
          <w:szCs w:val="28"/>
        </w:rPr>
        <w:lastRenderedPageBreak/>
        <w:t>на вопросы предпринимателей. В рамках форума состоялась выставка курских проектов в сфере интернет технологий.</w:t>
      </w:r>
    </w:p>
    <w:p w:rsidR="009F45FA" w:rsidRPr="008E53D1" w:rsidRDefault="009F45FA" w:rsidP="009F45FA">
      <w:pPr>
        <w:spacing w:after="0" w:line="240" w:lineRule="auto"/>
        <w:ind w:firstLine="567"/>
        <w:jc w:val="both"/>
        <w:rPr>
          <w:rFonts w:ascii="Times New Roman" w:hAnsi="Times New Roman" w:cs="Times New Roman"/>
          <w:sz w:val="28"/>
          <w:szCs w:val="28"/>
        </w:rPr>
      </w:pPr>
      <w:r w:rsidRPr="008E53D1">
        <w:rPr>
          <w:rFonts w:ascii="Times New Roman" w:hAnsi="Times New Roman" w:cs="Times New Roman"/>
          <w:sz w:val="28"/>
          <w:szCs w:val="28"/>
        </w:rPr>
        <w:t xml:space="preserve">В 2016 году городской бизнес-инкубатор «Перспектива» и участники двух Консорциумов традиционно приняли участие в мероприятии, посвященном Дню предпринимателя и Курской </w:t>
      </w:r>
      <w:proofErr w:type="spellStart"/>
      <w:r w:rsidRPr="008E53D1">
        <w:rPr>
          <w:rFonts w:ascii="Times New Roman" w:hAnsi="Times New Roman" w:cs="Times New Roman"/>
          <w:sz w:val="28"/>
          <w:szCs w:val="28"/>
        </w:rPr>
        <w:t>Коренской</w:t>
      </w:r>
      <w:proofErr w:type="spellEnd"/>
      <w:r w:rsidRPr="008E53D1">
        <w:rPr>
          <w:rFonts w:ascii="Times New Roman" w:hAnsi="Times New Roman" w:cs="Times New Roman"/>
          <w:sz w:val="28"/>
          <w:szCs w:val="28"/>
        </w:rPr>
        <w:t xml:space="preserve"> ярмарке. </w:t>
      </w:r>
      <w:r w:rsidRPr="008E53D1">
        <w:rPr>
          <w:rFonts w:ascii="Times New Roman" w:hAnsi="Times New Roman" w:cs="Times New Roman"/>
          <w:sz w:val="28"/>
          <w:szCs w:val="28"/>
          <w:shd w:val="clear" w:color="auto" w:fill="FFFFFF"/>
        </w:rPr>
        <w:t>Губернатор Курской области</w:t>
      </w:r>
      <w:r w:rsidRPr="008E53D1">
        <w:rPr>
          <w:rStyle w:val="apple-converted-space"/>
          <w:szCs w:val="28"/>
          <w:shd w:val="clear" w:color="auto" w:fill="FFFFFF"/>
        </w:rPr>
        <w:t> </w:t>
      </w:r>
      <w:r w:rsidRPr="008E53D1">
        <w:rPr>
          <w:rFonts w:ascii="Times New Roman" w:hAnsi="Times New Roman" w:cs="Times New Roman"/>
          <w:sz w:val="28"/>
          <w:szCs w:val="28"/>
          <w:shd w:val="clear" w:color="auto" w:fill="FFFFFF"/>
        </w:rPr>
        <w:t>А.Н. Михайлов</w:t>
      </w:r>
      <w:r w:rsidRPr="008E53D1">
        <w:rPr>
          <w:rStyle w:val="apple-converted-space"/>
          <w:szCs w:val="28"/>
          <w:shd w:val="clear" w:color="auto" w:fill="FFFFFF"/>
        </w:rPr>
        <w:t> вручил</w:t>
      </w:r>
      <w:r w:rsidRPr="008E53D1">
        <w:rPr>
          <w:rFonts w:ascii="Times New Roman" w:hAnsi="Times New Roman" w:cs="Times New Roman"/>
          <w:sz w:val="28"/>
          <w:szCs w:val="28"/>
          <w:shd w:val="clear" w:color="auto" w:fill="FFFFFF"/>
        </w:rPr>
        <w:t xml:space="preserve"> МКУ «Курский городской бизнес-инкубатор «Перспектива» диплом лауреата Курской </w:t>
      </w:r>
      <w:proofErr w:type="spellStart"/>
      <w:r w:rsidRPr="008E53D1">
        <w:rPr>
          <w:rFonts w:ascii="Times New Roman" w:hAnsi="Times New Roman" w:cs="Times New Roman"/>
          <w:sz w:val="28"/>
          <w:szCs w:val="28"/>
          <w:shd w:val="clear" w:color="auto" w:fill="FFFFFF"/>
        </w:rPr>
        <w:t>Коренской</w:t>
      </w:r>
      <w:proofErr w:type="spellEnd"/>
      <w:r w:rsidRPr="008E53D1">
        <w:rPr>
          <w:rFonts w:ascii="Times New Roman" w:hAnsi="Times New Roman" w:cs="Times New Roman"/>
          <w:sz w:val="28"/>
          <w:szCs w:val="28"/>
          <w:shd w:val="clear" w:color="auto" w:fill="FFFFFF"/>
        </w:rPr>
        <w:t xml:space="preserve"> ярмарки</w:t>
      </w:r>
      <w:r w:rsidRPr="008E53D1">
        <w:rPr>
          <w:rStyle w:val="apple-converted-space"/>
          <w:szCs w:val="28"/>
          <w:shd w:val="clear" w:color="auto" w:fill="FFFFFF"/>
        </w:rPr>
        <w:t> </w:t>
      </w:r>
      <w:r w:rsidRPr="008E53D1">
        <w:rPr>
          <w:rFonts w:ascii="Times New Roman" w:hAnsi="Times New Roman" w:cs="Times New Roman"/>
          <w:sz w:val="28"/>
          <w:szCs w:val="28"/>
          <w:shd w:val="clear" w:color="auto" w:fill="FFFFFF"/>
        </w:rPr>
        <w:t>2016 в номинации «За развитие малого и среднего предпринимательства». </w:t>
      </w:r>
    </w:p>
    <w:p w:rsidR="009F45FA" w:rsidRPr="008E53D1" w:rsidRDefault="009F45FA" w:rsidP="009F45FA">
      <w:pPr>
        <w:spacing w:after="0" w:line="240" w:lineRule="auto"/>
        <w:ind w:firstLine="567"/>
        <w:jc w:val="both"/>
        <w:rPr>
          <w:rFonts w:ascii="Times New Roman" w:hAnsi="Times New Roman" w:cs="Times New Roman"/>
          <w:sz w:val="28"/>
          <w:szCs w:val="28"/>
        </w:rPr>
      </w:pPr>
      <w:r w:rsidRPr="008E53D1">
        <w:rPr>
          <w:rFonts w:ascii="Times New Roman" w:hAnsi="Times New Roman" w:cs="Times New Roman"/>
          <w:sz w:val="28"/>
          <w:szCs w:val="28"/>
        </w:rPr>
        <w:t xml:space="preserve"> Вся информация, о </w:t>
      </w:r>
      <w:proofErr w:type="gramStart"/>
      <w:r w:rsidRPr="008E53D1">
        <w:rPr>
          <w:rFonts w:ascii="Times New Roman" w:hAnsi="Times New Roman" w:cs="Times New Roman"/>
          <w:sz w:val="28"/>
          <w:szCs w:val="28"/>
        </w:rPr>
        <w:t>том</w:t>
      </w:r>
      <w:proofErr w:type="gramEnd"/>
      <w:r w:rsidRPr="008E53D1">
        <w:rPr>
          <w:rFonts w:ascii="Times New Roman" w:hAnsi="Times New Roman" w:cs="Times New Roman"/>
          <w:sz w:val="28"/>
          <w:szCs w:val="28"/>
        </w:rPr>
        <w:t xml:space="preserve"> как стать Резидентом, о деятельности                                      МКУ «КГБИ» и материалы, полезные субъектам малого и среднего предпринимательства находится на сайте </w:t>
      </w:r>
      <w:proofErr w:type="spellStart"/>
      <w:r w:rsidRPr="008E53D1">
        <w:rPr>
          <w:rFonts w:ascii="Times New Roman" w:hAnsi="Times New Roman" w:cs="Times New Roman"/>
          <w:sz w:val="28"/>
          <w:szCs w:val="28"/>
        </w:rPr>
        <w:t>бизнес-инкубатора</w:t>
      </w:r>
      <w:proofErr w:type="spellEnd"/>
      <w:r w:rsidRPr="008E53D1">
        <w:rPr>
          <w:rFonts w:ascii="Times New Roman" w:hAnsi="Times New Roman" w:cs="Times New Roman"/>
          <w:sz w:val="28"/>
          <w:szCs w:val="28"/>
        </w:rPr>
        <w:t> </w:t>
      </w:r>
      <w:hyperlink r:id="rId5" w:history="1">
        <w:r w:rsidRPr="008E53D1">
          <w:rPr>
            <w:rFonts w:ascii="Times New Roman" w:hAnsi="Times New Roman" w:cs="Times New Roman"/>
            <w:sz w:val="28"/>
            <w:szCs w:val="28"/>
          </w:rPr>
          <w:t>www.perspektivakursk.ru</w:t>
        </w:r>
      </w:hyperlink>
      <w:r w:rsidRPr="008E53D1">
        <w:rPr>
          <w:rFonts w:ascii="Times New Roman" w:hAnsi="Times New Roman" w:cs="Times New Roman"/>
          <w:sz w:val="28"/>
          <w:szCs w:val="28"/>
        </w:rPr>
        <w:t>. Всего за 2016 год размещено порядка 60 новых материалов.</w:t>
      </w:r>
    </w:p>
    <w:p w:rsidR="009F45FA" w:rsidRPr="008E53D1" w:rsidRDefault="009F45FA" w:rsidP="009F45FA">
      <w:pPr>
        <w:spacing w:after="0" w:line="240" w:lineRule="auto"/>
        <w:ind w:firstLine="709"/>
        <w:jc w:val="both"/>
        <w:rPr>
          <w:rFonts w:ascii="Times New Roman" w:hAnsi="Times New Roman" w:cs="Times New Roman"/>
          <w:sz w:val="28"/>
          <w:szCs w:val="28"/>
        </w:rPr>
      </w:pPr>
      <w:proofErr w:type="gramStart"/>
      <w:r w:rsidRPr="008E53D1">
        <w:rPr>
          <w:rFonts w:ascii="Times New Roman" w:hAnsi="Times New Roman" w:cs="Times New Roman"/>
          <w:sz w:val="28"/>
          <w:szCs w:val="28"/>
        </w:rPr>
        <w:t xml:space="preserve">Деятельность МКУ «КГБИ» кроме исполнения уставных обязанностей нацелена на формирование благоприятной предпринимательской среды, поддержку конструктивных инициатив курского </w:t>
      </w:r>
      <w:proofErr w:type="spellStart"/>
      <w:r w:rsidRPr="008E53D1">
        <w:rPr>
          <w:rFonts w:ascii="Times New Roman" w:hAnsi="Times New Roman" w:cs="Times New Roman"/>
          <w:sz w:val="28"/>
          <w:szCs w:val="28"/>
        </w:rPr>
        <w:t>бизнес-сообщества</w:t>
      </w:r>
      <w:proofErr w:type="spellEnd"/>
      <w:r w:rsidRPr="008E53D1">
        <w:rPr>
          <w:rFonts w:ascii="Times New Roman" w:hAnsi="Times New Roman" w:cs="Times New Roman"/>
          <w:sz w:val="28"/>
          <w:szCs w:val="28"/>
        </w:rPr>
        <w:t>.</w:t>
      </w:r>
      <w:proofErr w:type="gramEnd"/>
      <w:r w:rsidRPr="008E53D1">
        <w:rPr>
          <w:rFonts w:ascii="Times New Roman" w:hAnsi="Times New Roman" w:cs="Times New Roman"/>
          <w:sz w:val="28"/>
          <w:szCs w:val="28"/>
        </w:rPr>
        <w:t xml:space="preserve"> В сложный экономический период городской бизнес-инкубатор стал площадкой для диалога представителей различных направлений бизнеса, поиска партнеров, взаимовыгодных контактов. </w:t>
      </w:r>
    </w:p>
    <w:p w:rsidR="009F45FA" w:rsidRPr="008E53D1" w:rsidRDefault="009F45FA" w:rsidP="009F45FA">
      <w:pPr>
        <w:spacing w:after="0" w:line="240" w:lineRule="auto"/>
        <w:ind w:firstLine="567"/>
        <w:jc w:val="both"/>
        <w:rPr>
          <w:rFonts w:ascii="Times New Roman" w:hAnsi="Times New Roman" w:cs="Times New Roman"/>
          <w:sz w:val="28"/>
          <w:szCs w:val="28"/>
        </w:rPr>
      </w:pPr>
      <w:r w:rsidRPr="008E53D1">
        <w:rPr>
          <w:rFonts w:ascii="Times New Roman" w:hAnsi="Times New Roman" w:cs="Times New Roman"/>
          <w:sz w:val="28"/>
          <w:szCs w:val="28"/>
        </w:rPr>
        <w:t>В течение года специалисты МКУ «Курский городской бизнес-инкубатор «Перспектива» по всем направлениям своей работы взаимодействуют более чем с 1,5 тысячами курян, связавшими свою жизнь с предпринимательством или планирующими развитие своего дела.</w:t>
      </w:r>
    </w:p>
    <w:p w:rsidR="00707C56" w:rsidRPr="00FF6689" w:rsidRDefault="009F45FA" w:rsidP="00D3579F">
      <w:pPr>
        <w:pStyle w:val="a8"/>
        <w:shd w:val="clear" w:color="auto" w:fill="FFFFFF"/>
        <w:spacing w:before="0" w:beforeAutospacing="0" w:after="0" w:afterAutospacing="0"/>
        <w:ind w:firstLine="709"/>
        <w:jc w:val="both"/>
        <w:rPr>
          <w:sz w:val="28"/>
          <w:szCs w:val="28"/>
        </w:rPr>
      </w:pPr>
      <w:r w:rsidRPr="008E53D1">
        <w:rPr>
          <w:sz w:val="28"/>
          <w:szCs w:val="28"/>
        </w:rPr>
        <w:t> </w:t>
      </w:r>
      <w:r w:rsidR="00707C56" w:rsidRPr="00FF6689">
        <w:rPr>
          <w:sz w:val="28"/>
          <w:szCs w:val="28"/>
        </w:rPr>
        <w:t xml:space="preserve">Вся информация о деятельности </w:t>
      </w:r>
      <w:proofErr w:type="spellStart"/>
      <w:proofErr w:type="gramStart"/>
      <w:r w:rsidR="00707C56" w:rsidRPr="00FF6689">
        <w:rPr>
          <w:sz w:val="28"/>
          <w:szCs w:val="28"/>
        </w:rPr>
        <w:t>бизнес-инкубатора</w:t>
      </w:r>
      <w:proofErr w:type="spellEnd"/>
      <w:proofErr w:type="gramEnd"/>
      <w:r w:rsidR="00707C56" w:rsidRPr="00FF6689">
        <w:rPr>
          <w:sz w:val="28"/>
          <w:szCs w:val="28"/>
        </w:rPr>
        <w:t xml:space="preserve"> размещена на официальном сайте (</w:t>
      </w:r>
      <w:hyperlink r:id="rId6" w:history="1">
        <w:r w:rsidR="00707C56" w:rsidRPr="00FF6689">
          <w:rPr>
            <w:sz w:val="28"/>
            <w:szCs w:val="28"/>
          </w:rPr>
          <w:t>www.perspektivakursk.ru</w:t>
        </w:r>
      </w:hyperlink>
      <w:r w:rsidR="00707C56" w:rsidRPr="00FF6689">
        <w:rPr>
          <w:sz w:val="28"/>
          <w:szCs w:val="28"/>
        </w:rPr>
        <w:t>). Сайт имеет свободный доступ для всех пользователей, на нем отражена информация об основных видах деятельности учреждения, о порядке работы, услугах и т.д. Своевременно ведется обновление информации на сайте, в группе в социальных сетях «</w:t>
      </w:r>
      <w:proofErr w:type="spellStart"/>
      <w:r w:rsidR="00707C56" w:rsidRPr="00FF6689">
        <w:rPr>
          <w:sz w:val="28"/>
          <w:szCs w:val="28"/>
        </w:rPr>
        <w:t>Вконтакте</w:t>
      </w:r>
      <w:proofErr w:type="spellEnd"/>
      <w:r w:rsidR="00707C56" w:rsidRPr="00FF6689">
        <w:rPr>
          <w:sz w:val="28"/>
          <w:szCs w:val="28"/>
        </w:rPr>
        <w:t xml:space="preserve">», </w:t>
      </w:r>
      <w:proofErr w:type="spellStart"/>
      <w:r w:rsidR="00707C56" w:rsidRPr="00FF6689">
        <w:rPr>
          <w:sz w:val="28"/>
          <w:szCs w:val="28"/>
        </w:rPr>
        <w:t>Facebook</w:t>
      </w:r>
      <w:proofErr w:type="spellEnd"/>
      <w:r w:rsidR="00707C56" w:rsidRPr="00FF6689">
        <w:rPr>
          <w:sz w:val="28"/>
          <w:szCs w:val="28"/>
        </w:rPr>
        <w:t xml:space="preserve">, </w:t>
      </w:r>
      <w:proofErr w:type="spellStart"/>
      <w:r w:rsidR="00707C56" w:rsidRPr="00FF6689">
        <w:rPr>
          <w:sz w:val="28"/>
          <w:szCs w:val="28"/>
        </w:rPr>
        <w:t>Google</w:t>
      </w:r>
      <w:proofErr w:type="spellEnd"/>
      <w:r w:rsidR="00707C56" w:rsidRPr="00FF6689">
        <w:rPr>
          <w:sz w:val="28"/>
          <w:szCs w:val="28"/>
        </w:rPr>
        <w:t xml:space="preserve"> </w:t>
      </w:r>
      <w:proofErr w:type="spellStart"/>
      <w:r w:rsidR="00707C56" w:rsidRPr="00FF6689">
        <w:rPr>
          <w:sz w:val="28"/>
          <w:szCs w:val="28"/>
        </w:rPr>
        <w:t>Plus</w:t>
      </w:r>
      <w:proofErr w:type="spellEnd"/>
      <w:r w:rsidR="00707C56" w:rsidRPr="00FF6689">
        <w:rPr>
          <w:sz w:val="28"/>
          <w:szCs w:val="28"/>
        </w:rPr>
        <w:t xml:space="preserve">, </w:t>
      </w:r>
      <w:proofErr w:type="spellStart"/>
      <w:r w:rsidR="00707C56" w:rsidRPr="00FF6689">
        <w:rPr>
          <w:sz w:val="28"/>
          <w:szCs w:val="28"/>
        </w:rPr>
        <w:t>Twitter</w:t>
      </w:r>
      <w:proofErr w:type="spellEnd"/>
      <w:r w:rsidR="00707C56" w:rsidRPr="00FF6689">
        <w:rPr>
          <w:sz w:val="28"/>
          <w:szCs w:val="28"/>
        </w:rPr>
        <w:t xml:space="preserve">. </w:t>
      </w:r>
    </w:p>
    <w:p w:rsidR="00D3579F" w:rsidRDefault="00D3579F" w:rsidP="00D3579F">
      <w:pPr>
        <w:spacing w:after="0" w:line="240" w:lineRule="auto"/>
        <w:ind w:firstLine="709"/>
        <w:jc w:val="center"/>
        <w:rPr>
          <w:rFonts w:ascii="Times New Roman" w:hAnsi="Times New Roman" w:cs="Times New Roman"/>
          <w:b/>
          <w:sz w:val="28"/>
          <w:szCs w:val="28"/>
        </w:rPr>
      </w:pPr>
    </w:p>
    <w:p w:rsidR="00D3579F" w:rsidRPr="00D3579F" w:rsidRDefault="00D3579F" w:rsidP="00D3579F">
      <w:pPr>
        <w:spacing w:after="0" w:line="240" w:lineRule="auto"/>
        <w:ind w:firstLine="709"/>
        <w:jc w:val="center"/>
        <w:rPr>
          <w:rFonts w:ascii="Times New Roman" w:hAnsi="Times New Roman" w:cs="Times New Roman"/>
          <w:b/>
          <w:sz w:val="28"/>
          <w:szCs w:val="28"/>
        </w:rPr>
      </w:pPr>
      <w:r w:rsidRPr="00D3579F">
        <w:rPr>
          <w:rFonts w:ascii="Times New Roman" w:hAnsi="Times New Roman" w:cs="Times New Roman"/>
          <w:b/>
          <w:sz w:val="28"/>
          <w:szCs w:val="28"/>
        </w:rPr>
        <w:t>Информация о деятельности по развитию частных индустриальных парков в Курской области.</w:t>
      </w:r>
    </w:p>
    <w:p w:rsidR="00447C55" w:rsidRPr="00D3579F" w:rsidRDefault="00D3579F" w:rsidP="00D3579F">
      <w:pPr>
        <w:spacing w:after="0" w:line="240" w:lineRule="auto"/>
        <w:ind w:firstLine="709"/>
        <w:jc w:val="both"/>
        <w:rPr>
          <w:rFonts w:ascii="Times New Roman" w:hAnsi="Times New Roman" w:cs="Times New Roman"/>
          <w:sz w:val="28"/>
          <w:szCs w:val="28"/>
        </w:rPr>
      </w:pPr>
      <w:r w:rsidRPr="00D3579F">
        <w:rPr>
          <w:rFonts w:ascii="Times New Roman" w:hAnsi="Times New Roman" w:cs="Times New Roman"/>
          <w:sz w:val="28"/>
          <w:szCs w:val="28"/>
        </w:rPr>
        <w:t>В настоящее время в регионе существенно возрос интерес к созданию частных индустриальных парков. Это обусловлено наличием в Курской области неиспользуемых производственных площадей, на которых в советское время работали гиганты отечественной промышленности. Рассматриваются документы на придание статуса «Индустриальный (промышленный) парк» имущественному комплекс</w:t>
      </w:r>
      <w:proofErr w:type="gramStart"/>
      <w:r w:rsidRPr="00D3579F">
        <w:rPr>
          <w:rFonts w:ascii="Times New Roman" w:hAnsi="Times New Roman" w:cs="Times New Roman"/>
          <w:sz w:val="28"/>
          <w:szCs w:val="28"/>
        </w:rPr>
        <w:t>у ООО</w:t>
      </w:r>
      <w:proofErr w:type="gramEnd"/>
      <w:r w:rsidRPr="00D3579F">
        <w:rPr>
          <w:rFonts w:ascii="Times New Roman" w:hAnsi="Times New Roman" w:cs="Times New Roman"/>
          <w:sz w:val="28"/>
          <w:szCs w:val="28"/>
        </w:rPr>
        <w:t xml:space="preserve"> «</w:t>
      </w:r>
      <w:proofErr w:type="spellStart"/>
      <w:r w:rsidRPr="00D3579F">
        <w:rPr>
          <w:rFonts w:ascii="Times New Roman" w:hAnsi="Times New Roman" w:cs="Times New Roman"/>
          <w:sz w:val="28"/>
          <w:szCs w:val="28"/>
        </w:rPr>
        <w:t>Энерго</w:t>
      </w:r>
      <w:r w:rsidRPr="00D3579F">
        <w:rPr>
          <w:rFonts w:ascii="Times New Roman" w:hAnsi="Times New Roman" w:cs="Times New Roman"/>
          <w:sz w:val="28"/>
          <w:szCs w:val="28"/>
        </w:rPr>
        <w:noBreakHyphen/>
        <w:t>Сервис</w:t>
      </w:r>
      <w:proofErr w:type="spellEnd"/>
      <w:r w:rsidRPr="00D3579F">
        <w:rPr>
          <w:rFonts w:ascii="Times New Roman" w:hAnsi="Times New Roman" w:cs="Times New Roman"/>
          <w:sz w:val="28"/>
          <w:szCs w:val="28"/>
        </w:rPr>
        <w:t xml:space="preserve">», создающему парк «СОЮЗ» на базе бывшего завода </w:t>
      </w:r>
      <w:proofErr w:type="spellStart"/>
      <w:r w:rsidRPr="00D3579F">
        <w:rPr>
          <w:rFonts w:ascii="Times New Roman" w:hAnsi="Times New Roman" w:cs="Times New Roman"/>
          <w:sz w:val="28"/>
          <w:szCs w:val="28"/>
        </w:rPr>
        <w:t>Счетмаш</w:t>
      </w:r>
      <w:proofErr w:type="spellEnd"/>
      <w:r w:rsidRPr="00D3579F">
        <w:rPr>
          <w:rFonts w:ascii="Times New Roman" w:hAnsi="Times New Roman" w:cs="Times New Roman"/>
          <w:sz w:val="28"/>
          <w:szCs w:val="28"/>
        </w:rPr>
        <w:t>. В 2016 году официальный статус «Индустриальный (промышленный) парк» присвоен парку «АГРЕГАТ», создаваемом</w:t>
      </w:r>
      <w:proofErr w:type="gramStart"/>
      <w:r w:rsidRPr="00D3579F">
        <w:rPr>
          <w:rFonts w:ascii="Times New Roman" w:hAnsi="Times New Roman" w:cs="Times New Roman"/>
          <w:sz w:val="28"/>
          <w:szCs w:val="28"/>
        </w:rPr>
        <w:t>у ООО</w:t>
      </w:r>
      <w:proofErr w:type="gramEnd"/>
      <w:r w:rsidRPr="00D3579F">
        <w:rPr>
          <w:rFonts w:ascii="Times New Roman" w:hAnsi="Times New Roman" w:cs="Times New Roman"/>
          <w:sz w:val="28"/>
          <w:szCs w:val="28"/>
        </w:rPr>
        <w:t> «</w:t>
      </w:r>
      <w:proofErr w:type="spellStart"/>
      <w:r w:rsidRPr="00D3579F">
        <w:rPr>
          <w:rFonts w:ascii="Times New Roman" w:hAnsi="Times New Roman" w:cs="Times New Roman"/>
          <w:sz w:val="28"/>
          <w:szCs w:val="28"/>
        </w:rPr>
        <w:t>Спецстройсервис</w:t>
      </w:r>
      <w:proofErr w:type="spellEnd"/>
      <w:r w:rsidRPr="00D3579F">
        <w:rPr>
          <w:rFonts w:ascii="Times New Roman" w:hAnsi="Times New Roman" w:cs="Times New Roman"/>
          <w:sz w:val="28"/>
          <w:szCs w:val="28"/>
        </w:rPr>
        <w:t>» на базе бывшего предприятия АПЗ-20.</w:t>
      </w:r>
    </w:p>
    <w:p w:rsidR="005D0D9F" w:rsidRPr="005D0D9F" w:rsidRDefault="005D0D9F" w:rsidP="004816DD">
      <w:pPr>
        <w:spacing w:line="240" w:lineRule="auto"/>
        <w:rPr>
          <w:rStyle w:val="FontStyle19"/>
          <w:sz w:val="28"/>
          <w:szCs w:val="28"/>
        </w:rPr>
      </w:pPr>
    </w:p>
    <w:sectPr w:rsidR="005D0D9F" w:rsidRPr="005D0D9F" w:rsidSect="00AE7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46842"/>
    <w:multiLevelType w:val="hybridMultilevel"/>
    <w:tmpl w:val="DF2E6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7C55"/>
    <w:rsid w:val="00017D35"/>
    <w:rsid w:val="000850DD"/>
    <w:rsid w:val="00162305"/>
    <w:rsid w:val="00296965"/>
    <w:rsid w:val="002C19E9"/>
    <w:rsid w:val="002E5BF8"/>
    <w:rsid w:val="00362E16"/>
    <w:rsid w:val="003D5D39"/>
    <w:rsid w:val="00447C55"/>
    <w:rsid w:val="00450D2D"/>
    <w:rsid w:val="00455B4C"/>
    <w:rsid w:val="004816DD"/>
    <w:rsid w:val="004B7E86"/>
    <w:rsid w:val="00530920"/>
    <w:rsid w:val="00554EAB"/>
    <w:rsid w:val="005C6623"/>
    <w:rsid w:val="005D0D9F"/>
    <w:rsid w:val="005F7BDB"/>
    <w:rsid w:val="00620786"/>
    <w:rsid w:val="0069316C"/>
    <w:rsid w:val="006C50D4"/>
    <w:rsid w:val="007046E2"/>
    <w:rsid w:val="00707C56"/>
    <w:rsid w:val="00752405"/>
    <w:rsid w:val="00777F95"/>
    <w:rsid w:val="007D2F26"/>
    <w:rsid w:val="008349A6"/>
    <w:rsid w:val="00911377"/>
    <w:rsid w:val="00982726"/>
    <w:rsid w:val="009C460C"/>
    <w:rsid w:val="009D1428"/>
    <w:rsid w:val="009F45FA"/>
    <w:rsid w:val="00AB1A88"/>
    <w:rsid w:val="00AE735F"/>
    <w:rsid w:val="00AE7A04"/>
    <w:rsid w:val="00B50C49"/>
    <w:rsid w:val="00B672CB"/>
    <w:rsid w:val="00BC5572"/>
    <w:rsid w:val="00BC55E4"/>
    <w:rsid w:val="00BF78BE"/>
    <w:rsid w:val="00C94EAF"/>
    <w:rsid w:val="00CB5F29"/>
    <w:rsid w:val="00CD7D64"/>
    <w:rsid w:val="00D3202D"/>
    <w:rsid w:val="00D3579F"/>
    <w:rsid w:val="00D9118A"/>
    <w:rsid w:val="00DB039B"/>
    <w:rsid w:val="00DC09D5"/>
    <w:rsid w:val="00DE6F94"/>
    <w:rsid w:val="00DF2BE4"/>
    <w:rsid w:val="00E01C58"/>
    <w:rsid w:val="00E67BD9"/>
    <w:rsid w:val="00EA2D20"/>
    <w:rsid w:val="00EE1F83"/>
    <w:rsid w:val="00EE2C13"/>
    <w:rsid w:val="00EE78B3"/>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5D0D9F"/>
    <w:rPr>
      <w:rFonts w:ascii="Times New Roman" w:hAnsi="Times New Roman" w:cs="Times New Roman"/>
      <w:sz w:val="26"/>
      <w:szCs w:val="26"/>
    </w:rPr>
  </w:style>
  <w:style w:type="paragraph" w:styleId="a3">
    <w:name w:val="Body Text"/>
    <w:basedOn w:val="a"/>
    <w:link w:val="a4"/>
    <w:uiPriority w:val="99"/>
    <w:rsid w:val="004816DD"/>
    <w:pPr>
      <w:spacing w:after="0" w:line="240" w:lineRule="auto"/>
      <w:jc w:val="both"/>
    </w:pPr>
    <w:rPr>
      <w:rFonts w:ascii="Times New Roman" w:eastAsia="Times New Roman" w:hAnsi="Times New Roman" w:cs="Times New Roman"/>
      <w:b/>
      <w:sz w:val="28"/>
      <w:szCs w:val="20"/>
    </w:rPr>
  </w:style>
  <w:style w:type="character" w:customStyle="1" w:styleId="a4">
    <w:name w:val="Основной текст Знак"/>
    <w:basedOn w:val="a0"/>
    <w:link w:val="a3"/>
    <w:uiPriority w:val="99"/>
    <w:rsid w:val="004816DD"/>
    <w:rPr>
      <w:rFonts w:ascii="Times New Roman" w:eastAsia="Times New Roman" w:hAnsi="Times New Roman" w:cs="Times New Roman"/>
      <w:b/>
      <w:sz w:val="28"/>
      <w:szCs w:val="20"/>
    </w:rPr>
  </w:style>
  <w:style w:type="paragraph" w:customStyle="1" w:styleId="ConsPlusNormal">
    <w:name w:val="ConsPlusNormal"/>
    <w:rsid w:val="004816DD"/>
    <w:pPr>
      <w:autoSpaceDE w:val="0"/>
      <w:autoSpaceDN w:val="0"/>
      <w:adjustRightInd w:val="0"/>
      <w:spacing w:after="0" w:line="240" w:lineRule="auto"/>
    </w:pPr>
    <w:rPr>
      <w:rFonts w:ascii="Times New Roman" w:eastAsia="Times New Roman" w:hAnsi="Times New Roman" w:cs="Times New Roman"/>
      <w:sz w:val="28"/>
      <w:szCs w:val="28"/>
    </w:rPr>
  </w:style>
  <w:style w:type="character" w:styleId="a5">
    <w:name w:val="Hyperlink"/>
    <w:basedOn w:val="a0"/>
    <w:uiPriority w:val="99"/>
    <w:rsid w:val="00AE735F"/>
    <w:rPr>
      <w:color w:val="0000FF"/>
      <w:u w:val="single"/>
    </w:rPr>
  </w:style>
  <w:style w:type="paragraph" w:styleId="a6">
    <w:name w:val="List Paragraph"/>
    <w:basedOn w:val="a"/>
    <w:uiPriority w:val="34"/>
    <w:qFormat/>
    <w:rsid w:val="000850DD"/>
    <w:pPr>
      <w:spacing w:after="0"/>
      <w:ind w:left="720"/>
      <w:contextualSpacing/>
    </w:pPr>
    <w:rPr>
      <w:rFonts w:ascii="Times New Roman" w:eastAsia="Calibri" w:hAnsi="Times New Roman" w:cs="Times New Roman"/>
      <w:sz w:val="25"/>
      <w:szCs w:val="25"/>
      <w:lang w:eastAsia="en-US"/>
    </w:rPr>
  </w:style>
  <w:style w:type="character" w:customStyle="1" w:styleId="apple-converted-space">
    <w:name w:val="apple-converted-space"/>
    <w:basedOn w:val="a0"/>
    <w:rsid w:val="009F45FA"/>
  </w:style>
  <w:style w:type="character" w:customStyle="1" w:styleId="a7">
    <w:name w:val="Основной текст_"/>
    <w:basedOn w:val="a0"/>
    <w:link w:val="2"/>
    <w:rsid w:val="009F45FA"/>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9F45FA"/>
    <w:pPr>
      <w:widowControl w:val="0"/>
      <w:shd w:val="clear" w:color="auto" w:fill="FFFFFF"/>
      <w:spacing w:after="300" w:line="346" w:lineRule="exact"/>
      <w:ind w:hanging="340"/>
      <w:jc w:val="both"/>
    </w:pPr>
    <w:rPr>
      <w:rFonts w:ascii="Times New Roman" w:eastAsia="Times New Roman" w:hAnsi="Times New Roman" w:cs="Times New Roman"/>
      <w:sz w:val="23"/>
      <w:szCs w:val="23"/>
    </w:rPr>
  </w:style>
  <w:style w:type="paragraph" w:styleId="a8">
    <w:name w:val="Normal (Web)"/>
    <w:basedOn w:val="a"/>
    <w:uiPriority w:val="99"/>
    <w:unhideWhenUsed/>
    <w:rsid w:val="009F45F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aa"/>
    <w:uiPriority w:val="99"/>
    <w:qFormat/>
    <w:rsid w:val="009F45FA"/>
    <w:pPr>
      <w:spacing w:after="0" w:line="240" w:lineRule="auto"/>
      <w:jc w:val="center"/>
    </w:pPr>
    <w:rPr>
      <w:rFonts w:ascii="Times New Roman" w:eastAsia="Times New Roman" w:hAnsi="Times New Roman" w:cs="Times New Roman"/>
      <w:sz w:val="28"/>
      <w:szCs w:val="24"/>
      <w:lang w:eastAsia="en-US"/>
    </w:rPr>
  </w:style>
  <w:style w:type="character" w:customStyle="1" w:styleId="aa">
    <w:name w:val="Название Знак"/>
    <w:basedOn w:val="a0"/>
    <w:link w:val="a9"/>
    <w:uiPriority w:val="99"/>
    <w:rsid w:val="009F45FA"/>
    <w:rPr>
      <w:rFonts w:ascii="Times New Roman" w:eastAsia="Times New Roman" w:hAnsi="Times New Roman" w:cs="Times New Roman"/>
      <w:sz w:val="28"/>
      <w:szCs w:val="24"/>
      <w:lang w:eastAsia="en-US"/>
    </w:rPr>
  </w:style>
  <w:style w:type="character" w:styleId="ab">
    <w:name w:val="Strong"/>
    <w:uiPriority w:val="22"/>
    <w:qFormat/>
    <w:rsid w:val="009F45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pektivakursk.ru" TargetMode="External"/><Relationship Id="rId5" Type="http://schemas.openxmlformats.org/officeDocument/2006/relationships/hyperlink" Target="http://www.perspektivaku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3105</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Константиновна</dc:creator>
  <cp:keywords/>
  <dc:description/>
  <cp:lastModifiedBy>user005</cp:lastModifiedBy>
  <cp:revision>5</cp:revision>
  <dcterms:created xsi:type="dcterms:W3CDTF">2017-04-12T12:06:00Z</dcterms:created>
  <dcterms:modified xsi:type="dcterms:W3CDTF">2017-05-03T13:44:00Z</dcterms:modified>
</cp:coreProperties>
</file>