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7D" w:rsidRDefault="008960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07D" w:rsidRDefault="0089607D">
      <w:pPr>
        <w:pStyle w:val="ConsPlusNormal"/>
        <w:jc w:val="both"/>
      </w:pPr>
    </w:p>
    <w:p w:rsidR="0089607D" w:rsidRDefault="0089607D">
      <w:pPr>
        <w:pStyle w:val="ConsPlusTitle"/>
        <w:jc w:val="center"/>
      </w:pPr>
      <w:r>
        <w:t>АДМИНИСТРАЦИЯ КУРСКОЙ ОБЛАСТИ</w:t>
      </w:r>
    </w:p>
    <w:p w:rsidR="0089607D" w:rsidRDefault="0089607D">
      <w:pPr>
        <w:pStyle w:val="ConsPlusTitle"/>
        <w:jc w:val="center"/>
      </w:pPr>
    </w:p>
    <w:p w:rsidR="0089607D" w:rsidRDefault="0089607D">
      <w:pPr>
        <w:pStyle w:val="ConsPlusTitle"/>
        <w:jc w:val="center"/>
      </w:pPr>
      <w:r>
        <w:t>КОМИТЕТ ПО ТАРИФАМ И ЦЕНАМ</w:t>
      </w:r>
    </w:p>
    <w:p w:rsidR="0089607D" w:rsidRDefault="0089607D">
      <w:pPr>
        <w:pStyle w:val="ConsPlusTitle"/>
        <w:jc w:val="center"/>
      </w:pPr>
      <w:r>
        <w:t>КУРСКОЙ ОБЛАСТИ</w:t>
      </w:r>
    </w:p>
    <w:p w:rsidR="0089607D" w:rsidRDefault="0089607D">
      <w:pPr>
        <w:pStyle w:val="ConsPlusTitle"/>
        <w:jc w:val="center"/>
      </w:pPr>
    </w:p>
    <w:p w:rsidR="0089607D" w:rsidRDefault="0089607D">
      <w:pPr>
        <w:pStyle w:val="ConsPlusTitle"/>
        <w:jc w:val="center"/>
      </w:pPr>
      <w:r>
        <w:t>ПРИКАЗ</w:t>
      </w:r>
    </w:p>
    <w:p w:rsidR="0089607D" w:rsidRDefault="0089607D">
      <w:pPr>
        <w:pStyle w:val="ConsPlusTitle"/>
        <w:jc w:val="center"/>
      </w:pPr>
      <w:r>
        <w:t>от 30 декабря 2015 г. N 489</w:t>
      </w:r>
    </w:p>
    <w:p w:rsidR="0089607D" w:rsidRDefault="0089607D">
      <w:pPr>
        <w:pStyle w:val="ConsPlusTitle"/>
        <w:jc w:val="center"/>
      </w:pPr>
    </w:p>
    <w:p w:rsidR="0089607D" w:rsidRDefault="0089607D">
      <w:pPr>
        <w:pStyle w:val="ConsPlusTitle"/>
        <w:jc w:val="center"/>
      </w:pPr>
      <w:r>
        <w:t>О СОСТАВЕ ОБЩЕСТВЕННОГО СОВЕТА ПРИ КОМИТЕТЕ</w:t>
      </w:r>
    </w:p>
    <w:p w:rsidR="0089607D" w:rsidRDefault="0089607D">
      <w:pPr>
        <w:pStyle w:val="ConsPlusTitle"/>
        <w:jc w:val="center"/>
      </w:pPr>
      <w:r>
        <w:t>ПО ТАРИФАМ И ЦЕНАМ КУРСКОЙ ОБЛАСТИ</w:t>
      </w: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04.04.2013 N 186-па "Об утверждении Примерного положения об общественном совете при органе исполнительной власти Курской области",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комитета по тарифам и ценам Курской области от 12.04.2013 N 70 "Об общественном совете при комитете по тарифам и ценам Курской области", приказываю:</w:t>
      </w:r>
    </w:p>
    <w:p w:rsidR="0089607D" w:rsidRDefault="0089607D">
      <w:pPr>
        <w:pStyle w:val="ConsPlusNormal"/>
        <w:ind w:firstLine="540"/>
        <w:jc w:val="both"/>
      </w:pPr>
      <w:r>
        <w:t xml:space="preserve">1. Утвердить с 30.12.2015 </w:t>
      </w:r>
      <w:hyperlink w:anchor="P31" w:history="1">
        <w:r>
          <w:rPr>
            <w:color w:val="0000FF"/>
          </w:rPr>
          <w:t>состав</w:t>
        </w:r>
      </w:hyperlink>
      <w:r>
        <w:t xml:space="preserve"> общественного совета при комитете по тарифам и ценам Курской области согласно приложению.</w:t>
      </w:r>
    </w:p>
    <w:p w:rsidR="0089607D" w:rsidRDefault="0089607D">
      <w:pPr>
        <w:pStyle w:val="ConsPlusNormal"/>
        <w:ind w:firstLine="540"/>
        <w:jc w:val="both"/>
      </w:pPr>
      <w:r>
        <w:t>2. Обеспечить размещение на сайте Администрации Курской области и на официальном сайте комитета по тарифам и ценам Курской области по адресу www.tarifkursk.ru информации о персональном составе общественного совета при комитете по тарифам и ценам Курской области.</w:t>
      </w:r>
    </w:p>
    <w:p w:rsidR="0089607D" w:rsidRDefault="0089607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тарифам и ценам Курской области от 23.06.2014 N 357.</w:t>
      </w:r>
    </w:p>
    <w:p w:rsidR="0089607D" w:rsidRDefault="0089607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9607D" w:rsidRDefault="0089607D">
      <w:pPr>
        <w:pStyle w:val="ConsPlusNormal"/>
        <w:ind w:firstLine="540"/>
        <w:jc w:val="both"/>
      </w:pPr>
      <w:r>
        <w:t xml:space="preserve">5. Настоящий приказ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jc w:val="right"/>
      </w:pPr>
      <w:r>
        <w:t>Председатель</w:t>
      </w:r>
    </w:p>
    <w:p w:rsidR="0089607D" w:rsidRDefault="0089607D">
      <w:pPr>
        <w:pStyle w:val="ConsPlusNormal"/>
        <w:jc w:val="right"/>
      </w:pPr>
      <w:r>
        <w:t>А.В.КАРНАУШКО</w:t>
      </w:r>
    </w:p>
    <w:p w:rsidR="0089607D" w:rsidRDefault="0089607D">
      <w:pPr>
        <w:sectPr w:rsidR="0089607D" w:rsidSect="004F1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jc w:val="right"/>
      </w:pPr>
      <w:r>
        <w:t>Приложение</w:t>
      </w:r>
    </w:p>
    <w:p w:rsidR="0089607D" w:rsidRDefault="0089607D">
      <w:pPr>
        <w:pStyle w:val="ConsPlusNormal"/>
        <w:jc w:val="right"/>
      </w:pPr>
      <w:r>
        <w:t>к приказу</w:t>
      </w:r>
    </w:p>
    <w:p w:rsidR="0089607D" w:rsidRDefault="0089607D">
      <w:pPr>
        <w:pStyle w:val="ConsPlusNormal"/>
        <w:jc w:val="right"/>
      </w:pPr>
      <w:r>
        <w:t>комитета по тарифам и ценам Курской области</w:t>
      </w:r>
    </w:p>
    <w:p w:rsidR="0089607D" w:rsidRDefault="0089607D">
      <w:pPr>
        <w:pStyle w:val="ConsPlusNormal"/>
        <w:jc w:val="right"/>
      </w:pPr>
      <w:r>
        <w:t>от 30 декабря 2015 г. N 489</w:t>
      </w: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Title"/>
        <w:jc w:val="center"/>
      </w:pPr>
      <w:bookmarkStart w:id="0" w:name="P31"/>
      <w:bookmarkEnd w:id="0"/>
      <w:r>
        <w:t>СОСТАВ</w:t>
      </w:r>
    </w:p>
    <w:p w:rsidR="0089607D" w:rsidRDefault="0089607D">
      <w:pPr>
        <w:pStyle w:val="ConsPlusTitle"/>
        <w:jc w:val="center"/>
      </w:pPr>
      <w:r>
        <w:t>ОБЩЕСТВЕННОГО СОВЕТА ПРИ КОМИТЕТЕ ПО ТАРИФАМ И ЦЕНАМ</w:t>
      </w:r>
    </w:p>
    <w:p w:rsidR="0089607D" w:rsidRDefault="0089607D">
      <w:pPr>
        <w:pStyle w:val="ConsPlusTitle"/>
        <w:jc w:val="center"/>
      </w:pPr>
      <w:r>
        <w:t>КУРСКОЙ ОБЛАСТИ</w:t>
      </w:r>
    </w:p>
    <w:p w:rsidR="0089607D" w:rsidRDefault="008960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6180"/>
      </w:tblGrid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Артемов Владимир</w:t>
            </w:r>
          </w:p>
          <w:p w:rsidR="0089607D" w:rsidRDefault="0089607D">
            <w:pPr>
              <w:pStyle w:val="ConsPlusNormal"/>
            </w:pPr>
            <w:r>
              <w:t>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доцент, заведующий кафедрой финансов, кредита и налогообложения ФГБОУ ВПО "Курский государственный университет"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Алексеев Игорь</w:t>
            </w:r>
          </w:p>
          <w:p w:rsidR="0089607D" w:rsidRDefault="0089607D">
            <w:pPr>
              <w:pStyle w:val="ConsPlusNormal"/>
            </w:pPr>
            <w:r>
              <w:t>Иванович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член Курского регионального отделения общероссийской общественной организации "Деловая Россия"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Вишняков Алексей</w:t>
            </w:r>
          </w:p>
          <w:p w:rsidR="0089607D" w:rsidRDefault="0089607D">
            <w:pPr>
              <w:pStyle w:val="ConsPlusNormal"/>
            </w:pPr>
            <w:r>
              <w:t>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член Курской региональной общественной организации "Союз предпринимателей"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Галушко Кира</w:t>
            </w:r>
          </w:p>
          <w:p w:rsidR="0089607D" w:rsidRDefault="0089607D">
            <w:pPr>
              <w:pStyle w:val="ConsPlusNormal"/>
            </w:pPr>
            <w:r>
              <w:t>Алексеевна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исполнительный директор ООО "Центр информатизации"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Гранкин Олег</w:t>
            </w:r>
          </w:p>
          <w:p w:rsidR="0089607D" w:rsidRDefault="0089607D">
            <w:pPr>
              <w:pStyle w:val="ConsPlusNormal"/>
            </w:pPr>
            <w:r>
              <w:t>Юрьевич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заместитель директора по экономике и финансам ОП "КурскАтомЭнергоСбыт" АО "АтомЭнергоСбыт"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Гребенник Андрей</w:t>
            </w:r>
          </w:p>
          <w:p w:rsidR="0089607D" w:rsidRDefault="0089607D">
            <w:pPr>
              <w:pStyle w:val="ConsPlusNormal"/>
            </w:pPr>
            <w:r>
              <w:lastRenderedPageBreak/>
              <w:t>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lastRenderedPageBreak/>
              <w:t xml:space="preserve">председатель правления Курской региональной </w:t>
            </w:r>
            <w:r>
              <w:lastRenderedPageBreak/>
              <w:t>общественной организации "Союз предпринимателей"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Державина Лилия</w:t>
            </w:r>
          </w:p>
          <w:p w:rsidR="0089607D" w:rsidRDefault="0089607D">
            <w:pPr>
              <w:pStyle w:val="ConsPlusNormal"/>
            </w:pPr>
            <w:r>
              <w:t>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член Курского регионального отделения общероссийской общественной организации "Деловая Россия"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Денисова Елена</w:t>
            </w:r>
          </w:p>
          <w:p w:rsidR="0089607D" w:rsidRDefault="0089607D">
            <w:pPr>
              <w:pStyle w:val="ConsPlusNormal"/>
            </w:pPr>
            <w:r>
              <w:t>Валентиновна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начальник планово-экономического отдела ОАО "Курские электрические сети"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Дугина Елена</w:t>
            </w:r>
          </w:p>
          <w:p w:rsidR="0089607D" w:rsidRDefault="0089607D">
            <w:pPr>
              <w:pStyle w:val="ConsPlusNormal"/>
            </w:pPr>
            <w:r>
              <w:t>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председатель правления Курской региональной общественной организации "Союз предпринимателей"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Ельников Андрей</w:t>
            </w:r>
          </w:p>
          <w:p w:rsidR="0089607D" w:rsidRDefault="0089607D">
            <w:pPr>
              <w:pStyle w:val="ConsPlusNormal"/>
            </w:pPr>
            <w:r>
              <w:t>Петрович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заместитель генерального директора по правовым вопросам и управлению персоналом ОАО "Курский завод КПД им. А.Ф. Дериглазова"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Кудрина Елена</w:t>
            </w:r>
          </w:p>
          <w:p w:rsidR="0089607D" w:rsidRDefault="0089607D">
            <w:pPr>
              <w:pStyle w:val="ConsPlusNormal"/>
            </w:pPr>
            <w:r>
              <w:t>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профессор кафедры философии и социально-гуманитарных дисциплин АОУ ВПО Курской области "Курская академия государственной и муниципальной службы"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Куксевич Татьяна</w:t>
            </w:r>
          </w:p>
          <w:p w:rsidR="0089607D" w:rsidRDefault="0089607D">
            <w:pPr>
              <w:pStyle w:val="ConsPlusNormal"/>
            </w:pPr>
            <w:r>
              <w:t>Вадимовна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начальник бюро планирования энергоснабжения ОАО "Прибор"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Ларина Ольга</w:t>
            </w:r>
          </w:p>
          <w:p w:rsidR="0089607D" w:rsidRDefault="0089607D">
            <w:pPr>
              <w:pStyle w:val="ConsPlusNormal"/>
            </w:pPr>
            <w:r>
              <w:t>Григорьевна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заведующая кафедрой теории государства и права ФГБОУ "Юго-Западного государственного университета"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Левченко Валерий</w:t>
            </w:r>
          </w:p>
          <w:p w:rsidR="0089607D" w:rsidRDefault="0089607D">
            <w:pPr>
              <w:pStyle w:val="ConsPlusNormal"/>
            </w:pPr>
            <w:r>
              <w:t>Алексеевич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профессор, проректор, АОУ ВПО Курской области "Курская академия государственной и муниципальной службы"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Мануйлова Анна</w:t>
            </w:r>
          </w:p>
          <w:p w:rsidR="0089607D" w:rsidRDefault="0089607D">
            <w:pPr>
              <w:pStyle w:val="ConsPlusNormal"/>
            </w:pPr>
            <w:r>
              <w:t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заместитель начальника планово-экономического отдел</w:t>
            </w:r>
            <w:proofErr w:type="gramStart"/>
            <w:r>
              <w:t>а ООО</w:t>
            </w:r>
            <w:proofErr w:type="gramEnd"/>
            <w:r>
              <w:t xml:space="preserve"> "Межрегионгаз Курск"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Островский Леонид</w:t>
            </w:r>
          </w:p>
          <w:p w:rsidR="0089607D" w:rsidRDefault="0089607D">
            <w:pPr>
              <w:pStyle w:val="ConsPlusNormal"/>
            </w:pPr>
            <w:r>
              <w:t>Рафаилович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член Курского регионального отделения общероссийской общественной организации "Деловая Россия"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Понарин Дмитрий</w:t>
            </w:r>
          </w:p>
          <w:p w:rsidR="0089607D" w:rsidRDefault="0089607D">
            <w:pPr>
              <w:pStyle w:val="ConsPlusNormal"/>
            </w:pPr>
            <w:r>
              <w:t>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руководитель финансово-экономической службы филиала ПАО "Квадра - Курская генерация"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Спицина Анна</w:t>
            </w:r>
          </w:p>
          <w:p w:rsidR="0089607D" w:rsidRDefault="0089607D">
            <w:pPr>
              <w:pStyle w:val="ConsPlusNormal"/>
            </w:pPr>
            <w:r>
              <w:t>Олеговна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proofErr w:type="gramStart"/>
            <w:r>
              <w:t>заведующая кафедры</w:t>
            </w:r>
            <w:proofErr w:type="gramEnd"/>
            <w:r>
              <w:t xml:space="preserve"> гражданско-правовых и уголовно-правовых дисциплин автономного образовательного учреждения высшего профессионального образования Курской области" Курская академия государственной и муниципальной службы"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Свиридова Оксана</w:t>
            </w:r>
          </w:p>
          <w:p w:rsidR="0089607D" w:rsidRDefault="0089607D">
            <w:pPr>
              <w:pStyle w:val="ConsPlusNormal"/>
            </w:pPr>
            <w:r>
              <w:t>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председатель правления Железногорской общественной организации "Лига предпринимателей"</w:t>
            </w:r>
          </w:p>
        </w:tc>
      </w:tr>
      <w:tr w:rsidR="0089607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</w:pPr>
            <w:r>
              <w:t>Харсеева Олеся</w:t>
            </w:r>
          </w:p>
          <w:p w:rsidR="0089607D" w:rsidRDefault="0089607D">
            <w:pPr>
              <w:pStyle w:val="ConsPlusNormal"/>
            </w:pPr>
            <w:r>
              <w:t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9607D" w:rsidRDefault="0089607D">
            <w:pPr>
              <w:pStyle w:val="ConsPlusNormal"/>
              <w:jc w:val="both"/>
            </w:pPr>
            <w:r>
              <w:t>доцент кафедры теории и истории государства и права ФГБОУ ВПО "Курский государственный университет"</w:t>
            </w:r>
          </w:p>
        </w:tc>
      </w:tr>
    </w:tbl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ind w:firstLine="540"/>
        <w:jc w:val="both"/>
      </w:pPr>
    </w:p>
    <w:p w:rsidR="0089607D" w:rsidRDefault="00896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905" w:rsidRDefault="00380905"/>
    <w:sectPr w:rsidR="00380905" w:rsidSect="006D0B9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9607D"/>
    <w:rsid w:val="00380905"/>
    <w:rsid w:val="00882B6C"/>
    <w:rsid w:val="0089607D"/>
    <w:rsid w:val="00BB23C2"/>
    <w:rsid w:val="00BC21F7"/>
    <w:rsid w:val="00F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C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23C2"/>
    <w:pPr>
      <w:keepNext/>
      <w:tabs>
        <w:tab w:val="num" w:pos="0"/>
      </w:tabs>
      <w:suppressAutoHyphens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B23C2"/>
    <w:pPr>
      <w:keepNext/>
      <w:tabs>
        <w:tab w:val="num" w:pos="0"/>
      </w:tabs>
      <w:suppressAutoHyphens/>
      <w:jc w:val="center"/>
      <w:outlineLvl w:val="1"/>
    </w:pPr>
    <w:rPr>
      <w:rFonts w:ascii="Tahoma" w:eastAsia="Times New Roman" w:hAnsi="Tahoma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3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B23C2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BB23C2"/>
    <w:pPr>
      <w:jc w:val="center"/>
    </w:pPr>
    <w:rPr>
      <w:rFonts w:eastAsia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B2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B23C2"/>
    <w:pPr>
      <w:ind w:left="720"/>
      <w:contextualSpacing/>
    </w:pPr>
    <w:rPr>
      <w:rFonts w:eastAsia="Times New Roman"/>
    </w:rPr>
  </w:style>
  <w:style w:type="paragraph" w:customStyle="1" w:styleId="11">
    <w:name w:val="Стиль1"/>
    <w:basedOn w:val="a"/>
    <w:qFormat/>
    <w:rsid w:val="00BB23C2"/>
    <w:rPr>
      <w:rFonts w:eastAsia="Times New Roman"/>
      <w:sz w:val="27"/>
      <w:szCs w:val="27"/>
    </w:rPr>
  </w:style>
  <w:style w:type="paragraph" w:customStyle="1" w:styleId="ConsPlusNormal">
    <w:name w:val="ConsPlusNormal"/>
    <w:rsid w:val="0089607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9607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89607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176B9C740A41CE327A3A66EF01D6B5B468AC0ED4BA31431C5C2445443F5E3MFs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176B9C740A41CE327A3A66EF01D6B5B468AC0EC49A61535C5C2445443F5E3MFs5O" TargetMode="External"/><Relationship Id="rId5" Type="http://schemas.openxmlformats.org/officeDocument/2006/relationships/hyperlink" Target="consultantplus://offline/ref=742176B9C740A41CE327A3A66EF01D6B5B468AC0EB47A7143BC5C2445443F5E3MFs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3747</Characters>
  <Application>Microsoft Office Word</Application>
  <DocSecurity>0</DocSecurity>
  <Lines>31</Lines>
  <Paragraphs>8</Paragraphs>
  <ScaleCrop>false</ScaleCrop>
  <Company>1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1</cp:revision>
  <dcterms:created xsi:type="dcterms:W3CDTF">2016-03-24T14:44:00Z</dcterms:created>
  <dcterms:modified xsi:type="dcterms:W3CDTF">2016-03-24T14:49:00Z</dcterms:modified>
</cp:coreProperties>
</file>