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E2" w:rsidRPr="004816DD" w:rsidRDefault="007046E2" w:rsidP="007046E2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>Справочная информация:</w:t>
      </w:r>
    </w:p>
    <w:p w:rsidR="004816DD" w:rsidRPr="004816DD" w:rsidRDefault="00447C55" w:rsidP="0048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6DD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4</w:t>
      </w:r>
      <w:r w:rsidR="00BC5572" w:rsidRPr="004816D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«</w:t>
      </w:r>
      <w:r w:rsidR="004816DD" w:rsidRPr="004816DD">
        <w:rPr>
          <w:rStyle w:val="FontStyle19"/>
          <w:i/>
          <w:sz w:val="28"/>
          <w:szCs w:val="28"/>
        </w:rPr>
        <w:t>Принятие нормативного правового акта субъекта Российской Федерации о защите прав инвесторов и механизмах поддержки инвестиционной деятельности</w:t>
      </w:r>
      <w:r w:rsidR="004816DD" w:rsidRPr="004816DD">
        <w:rPr>
          <w:rFonts w:ascii="Times New Roman" w:hAnsi="Times New Roman" w:cs="Times New Roman"/>
          <w:i/>
          <w:sz w:val="28"/>
          <w:szCs w:val="28"/>
        </w:rPr>
        <w:t>».</w:t>
      </w:r>
      <w:r w:rsidR="004816DD" w:rsidRPr="00481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347" w:rsidRPr="00775347" w:rsidRDefault="00775347" w:rsidP="00775347">
      <w:pPr>
        <w:pStyle w:val="ConsPlusNormal"/>
        <w:ind w:firstLine="709"/>
        <w:jc w:val="both"/>
      </w:pPr>
      <w:r w:rsidRPr="008D2F76">
        <w:t xml:space="preserve">В регионе действует </w:t>
      </w:r>
      <w:hyperlink r:id="rId4" w:history="1">
        <w:r w:rsidRPr="008D2F76">
          <w:t>Закон</w:t>
        </w:r>
      </w:hyperlink>
      <w:r w:rsidRPr="008D2F76">
        <w:t xml:space="preserve"> Курской области от 12 августа 2004 года </w:t>
      </w:r>
      <w:r>
        <w:t>№</w:t>
      </w:r>
      <w:r w:rsidRPr="008D2F76">
        <w:t xml:space="preserve"> 37-ЗКО </w:t>
      </w:r>
      <w:r>
        <w:t>«</w:t>
      </w:r>
      <w:r w:rsidRPr="008D2F76">
        <w:t>Об и</w:t>
      </w:r>
      <w:r w:rsidRPr="008D2F76">
        <w:t>н</w:t>
      </w:r>
      <w:r w:rsidRPr="008D2F76">
        <w:t>вестиционной деятельности в Курской области</w:t>
      </w:r>
      <w:r>
        <w:t>»</w:t>
      </w:r>
      <w:r w:rsidRPr="008D2F76">
        <w:t xml:space="preserve"> (далее - Закон), содержащий нормы о защите прав инвесторов и раскрывающий механизмы государственной поддержки инвесторов, а та</w:t>
      </w:r>
      <w:r w:rsidRPr="008D2F76">
        <w:t>к</w:t>
      </w:r>
      <w:r w:rsidRPr="008D2F76">
        <w:t xml:space="preserve">же необходимая подзаконная нормативная база. Практически ежегодно в </w:t>
      </w:r>
      <w:hyperlink r:id="rId5" w:history="1">
        <w:r w:rsidRPr="008D2F76">
          <w:t>Закон</w:t>
        </w:r>
      </w:hyperlink>
      <w:r w:rsidRPr="008D2F76">
        <w:t xml:space="preserve"> вносятся измен</w:t>
      </w:r>
      <w:r w:rsidRPr="008D2F76">
        <w:t>е</w:t>
      </w:r>
      <w:r w:rsidRPr="008D2F76">
        <w:t>ния, направленные на уточнение норм и понятий в соответствии с требованиями фед</w:t>
      </w:r>
      <w:r w:rsidRPr="008D2F76">
        <w:t>е</w:t>
      </w:r>
      <w:r w:rsidRPr="008D2F76">
        <w:t>рального законодательства, а также на либерализацию условий получения государственной поддержки и расширени</w:t>
      </w:r>
      <w:r>
        <w:t>е</w:t>
      </w:r>
      <w:r w:rsidRPr="008D2F76">
        <w:t xml:space="preserve"> перечня инвесторов, которым может быть предоставлен режим наибольшего благ</w:t>
      </w:r>
      <w:r w:rsidRPr="008D2F76">
        <w:t>о</w:t>
      </w:r>
      <w:r w:rsidRPr="008D2F76">
        <w:t xml:space="preserve">приятствования. Указанные изменения вносились в 2014 </w:t>
      </w:r>
      <w:r w:rsidRPr="00C8447B">
        <w:noBreakHyphen/>
      </w:r>
      <w:r w:rsidRPr="008D2F76">
        <w:t xml:space="preserve"> 2015 годах.</w:t>
      </w:r>
      <w:r w:rsidRPr="00C8447B">
        <w:t xml:space="preserve"> </w:t>
      </w:r>
      <w:r w:rsidRPr="008D2F76">
        <w:t>В 2017 году были вн</w:t>
      </w:r>
      <w:r w:rsidRPr="008D2F76">
        <w:t>е</w:t>
      </w:r>
      <w:r w:rsidRPr="008D2F76">
        <w:t xml:space="preserve">сены изменения в Закон из-за изменения федерального законодательства, в части введения в действие с 1 января 2017 года общероссийского </w:t>
      </w:r>
      <w:hyperlink r:id="rId6" w:history="1">
        <w:proofErr w:type="gramStart"/>
        <w:r w:rsidRPr="00775347">
          <w:t>классификатор</w:t>
        </w:r>
        <w:proofErr w:type="gramEnd"/>
      </w:hyperlink>
      <w:r w:rsidRPr="008D2F76">
        <w:t>а видов экономической деятел</w:t>
      </w:r>
      <w:r w:rsidRPr="008D2F76">
        <w:t>ь</w:t>
      </w:r>
      <w:r w:rsidRPr="008D2F76">
        <w:t>ности ОК 029-2014. Был расширен круг инвесторов, которые могут претендовать на вх</w:t>
      </w:r>
      <w:r w:rsidRPr="008D2F76">
        <w:t>о</w:t>
      </w:r>
      <w:r w:rsidRPr="008D2F76">
        <w:t>ждение в режим наибольшего благоприятствования, за счёт включения в их число инвесторов, реализующи</w:t>
      </w:r>
      <w:r>
        <w:t>х</w:t>
      </w:r>
      <w:r w:rsidRPr="008D2F76">
        <w:t xml:space="preserve"> инвестиционные проекты, предусма</w:t>
      </w:r>
      <w:r w:rsidRPr="008D2F76">
        <w:t>т</w:t>
      </w:r>
      <w:r w:rsidRPr="008D2F76">
        <w:t>ривающие создание и (или) развитие производств, относящихся в соотве</w:t>
      </w:r>
      <w:r w:rsidRPr="008D2F76">
        <w:t>т</w:t>
      </w:r>
      <w:r w:rsidRPr="008D2F76">
        <w:t xml:space="preserve">ствии с разделом </w:t>
      </w:r>
      <w:hyperlink r:id="rId7" w:history="1">
        <w:r>
          <w:t>«</w:t>
        </w:r>
        <w:r w:rsidRPr="008D2F76">
          <w:t>A. Сельское, лесное хозяйство, охота, рыболовство и рыбоводство</w:t>
        </w:r>
      </w:hyperlink>
      <w:r>
        <w:t>»</w:t>
      </w:r>
      <w:r w:rsidRPr="00C8447B">
        <w:t xml:space="preserve"> </w:t>
      </w:r>
      <w:r w:rsidRPr="008D2F76">
        <w:t xml:space="preserve">Общероссийского </w:t>
      </w:r>
      <w:hyperlink r:id="rId8" w:history="1">
        <w:proofErr w:type="gramStart"/>
        <w:r w:rsidRPr="008D2F76">
          <w:t>классификатор</w:t>
        </w:r>
        <w:proofErr w:type="gramEnd"/>
      </w:hyperlink>
      <w:r w:rsidRPr="008D2F76">
        <w:t xml:space="preserve">а видов экономической деятельности ОК 029-2014 к кодам группировок видов экономической деятельности </w:t>
      </w:r>
      <w:r>
        <w:t>«</w:t>
      </w:r>
      <w:r w:rsidRPr="008D2F76">
        <w:t>01.13.12 Выращивание овощей защищенного грунта</w:t>
      </w:r>
      <w:r>
        <w:t>»</w:t>
      </w:r>
      <w:r w:rsidRPr="008D2F76">
        <w:t xml:space="preserve">; </w:t>
      </w:r>
      <w:r>
        <w:t>«</w:t>
      </w:r>
      <w:r w:rsidRPr="008D2F76">
        <w:t>01.13.6 Выр</w:t>
      </w:r>
      <w:r w:rsidRPr="008D2F76">
        <w:t>а</w:t>
      </w:r>
      <w:r w:rsidRPr="008D2F76">
        <w:t>щивание грибов и трюфелей</w:t>
      </w:r>
      <w:r>
        <w:t>»</w:t>
      </w:r>
      <w:r w:rsidRPr="008D2F76">
        <w:t xml:space="preserve">. </w:t>
      </w:r>
    </w:p>
    <w:p w:rsidR="00775347" w:rsidRPr="00775347" w:rsidRDefault="00775347" w:rsidP="0077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47">
        <w:rPr>
          <w:rFonts w:ascii="Times New Roman" w:eastAsia="Times New Roman" w:hAnsi="Times New Roman" w:cs="Times New Roman"/>
          <w:sz w:val="28"/>
          <w:szCs w:val="28"/>
        </w:rPr>
        <w:t>Учитывая необходимость повышения конкурентоспособности производств и выпуска инновационной продукции, изменениями предусмотрено инвесторам, реал</w:t>
      </w:r>
      <w:r w:rsidRPr="007753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5347">
        <w:rPr>
          <w:rFonts w:ascii="Times New Roman" w:eastAsia="Times New Roman" w:hAnsi="Times New Roman" w:cs="Times New Roman"/>
          <w:sz w:val="28"/>
          <w:szCs w:val="28"/>
        </w:rPr>
        <w:t xml:space="preserve">зующим инвестиционные проекты, направленные на выпуск инновационной продукции, предоставлять несколько видов поддержки. </w:t>
      </w:r>
    </w:p>
    <w:p w:rsidR="00775347" w:rsidRPr="00775347" w:rsidRDefault="00775347" w:rsidP="00775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47">
        <w:rPr>
          <w:rFonts w:ascii="Times New Roman" w:eastAsia="Times New Roman" w:hAnsi="Times New Roman" w:cs="Times New Roman"/>
          <w:sz w:val="28"/>
          <w:szCs w:val="28"/>
        </w:rPr>
        <w:t>Данные изменения были приняты 15 мая 2017 года (№ 21-ЗКО).</w:t>
      </w:r>
    </w:p>
    <w:p w:rsidR="005D0D9F" w:rsidRPr="005D0D9F" w:rsidRDefault="005D0D9F" w:rsidP="004816DD">
      <w:pPr>
        <w:spacing w:line="240" w:lineRule="auto"/>
        <w:rPr>
          <w:rStyle w:val="FontStyle19"/>
          <w:sz w:val="28"/>
          <w:szCs w:val="28"/>
        </w:rPr>
      </w:pPr>
    </w:p>
    <w:sectPr w:rsidR="005D0D9F" w:rsidRPr="005D0D9F" w:rsidSect="00AE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C55"/>
    <w:rsid w:val="00223080"/>
    <w:rsid w:val="002C19E9"/>
    <w:rsid w:val="002E5BF8"/>
    <w:rsid w:val="00447C55"/>
    <w:rsid w:val="004816DD"/>
    <w:rsid w:val="0059335D"/>
    <w:rsid w:val="005D0D9F"/>
    <w:rsid w:val="0069316C"/>
    <w:rsid w:val="006C50D4"/>
    <w:rsid w:val="007046E2"/>
    <w:rsid w:val="00752405"/>
    <w:rsid w:val="00775347"/>
    <w:rsid w:val="00911377"/>
    <w:rsid w:val="009D1428"/>
    <w:rsid w:val="00AA3553"/>
    <w:rsid w:val="00AE7A04"/>
    <w:rsid w:val="00BC5572"/>
    <w:rsid w:val="00CB5F29"/>
    <w:rsid w:val="00CF315D"/>
    <w:rsid w:val="00D63E32"/>
    <w:rsid w:val="00D9118A"/>
    <w:rsid w:val="00EE1F83"/>
    <w:rsid w:val="00F72D61"/>
    <w:rsid w:val="00FA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5D0D9F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4816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816D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481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rsid w:val="007753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7282701AF693AB12126627B9D74A6E7A124E415B553E16ADDF23D3BF9219E414D92AC4FA60610H3q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5FA7E2A7A2AD2C6CDA3D4535378222E881866D659A2625AE7B73122A48AAE011C6721640E7E234s6r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6534A832BD4E471B1064C3418F2871A492611869EFCC3A53A16AD75B5DD4715AE6322903A5252N1p6H" TargetMode="External"/><Relationship Id="rId5" Type="http://schemas.openxmlformats.org/officeDocument/2006/relationships/hyperlink" Target="consultantplus://offline/ref=875DAEDCBA67DF7E42E0FD87AE1DEBF7900015AAD9E017273E96451587BB0A4FLFQ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75DAEDCBA67DF7E42E0FD87AE1DEBF7900015AAD9E017273E96451587BB0A4FLFQ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Константиновна</dc:creator>
  <cp:keywords/>
  <dc:description/>
  <cp:lastModifiedBy>user005</cp:lastModifiedBy>
  <cp:revision>2</cp:revision>
  <dcterms:created xsi:type="dcterms:W3CDTF">2018-01-11T08:32:00Z</dcterms:created>
  <dcterms:modified xsi:type="dcterms:W3CDTF">2018-01-11T08:32:00Z</dcterms:modified>
</cp:coreProperties>
</file>