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47C55" w:rsidRPr="00447C55" w:rsidRDefault="00447C55" w:rsidP="00447C5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C55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5D0D9F">
        <w:rPr>
          <w:rFonts w:ascii="Times New Roman" w:hAnsi="Times New Roman" w:cs="Times New Roman"/>
          <w:i/>
          <w:sz w:val="28"/>
          <w:szCs w:val="28"/>
        </w:rPr>
        <w:t>2</w:t>
      </w:r>
      <w:r w:rsidRPr="00447C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0D9F" w:rsidRPr="001259A1">
        <w:rPr>
          <w:i/>
          <w:sz w:val="28"/>
          <w:szCs w:val="28"/>
        </w:rPr>
        <w:t>«</w:t>
      </w:r>
      <w:r w:rsidR="005D0D9F" w:rsidRPr="001259A1">
        <w:rPr>
          <w:rStyle w:val="FontStyle19"/>
          <w:i/>
          <w:sz w:val="28"/>
          <w:szCs w:val="28"/>
        </w:rPr>
        <w:t>Формирование и ежегодное обновление Плана создания инвестиционных объектов и объектов инфраструкту</w:t>
      </w:r>
      <w:r w:rsidR="005D0D9F">
        <w:rPr>
          <w:rStyle w:val="FontStyle19"/>
          <w:i/>
          <w:sz w:val="28"/>
          <w:szCs w:val="28"/>
        </w:rPr>
        <w:t>ры в регионе».</w:t>
      </w:r>
    </w:p>
    <w:p w:rsidR="005737EE" w:rsidRDefault="005D0D9F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работы отраслевых комитетов Администрации Курской области постановлением Администрации Курской области от 18.12.2014 г. №837-па был утвержден Порядок формирования и ежегодного обновления Плана создания инвестиционных объектов и объектов инфраструктуры в Курской области. </w:t>
      </w:r>
      <w:r w:rsidR="00955387">
        <w:rPr>
          <w:rFonts w:ascii="Times New Roman" w:eastAsia="Times New Roman" w:hAnsi="Times New Roman" w:cs="Times New Roman"/>
          <w:sz w:val="28"/>
          <w:szCs w:val="28"/>
        </w:rPr>
        <w:t>8 августа 2017 года были внесены изменения в данное постановление.</w:t>
      </w:r>
    </w:p>
    <w:p w:rsidR="003F646D" w:rsidRDefault="003F646D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46D">
        <w:rPr>
          <w:rFonts w:ascii="Times New Roman" w:eastAsia="Times New Roman" w:hAnsi="Times New Roman" w:cs="Times New Roman"/>
          <w:sz w:val="28"/>
          <w:szCs w:val="28"/>
        </w:rPr>
        <w:t>Изменения подготовлены в целях учет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46D">
        <w:rPr>
          <w:rFonts w:ascii="Times New Roman" w:eastAsia="Times New Roman" w:hAnsi="Times New Roman" w:cs="Times New Roman"/>
          <w:sz w:val="28"/>
          <w:szCs w:val="28"/>
        </w:rPr>
        <w:t xml:space="preserve"> изменений предъявляемых требований в 2017 году к отчёту об исполнении плана создания инвестиционных объектов и объектов инфраструктуры, регламентированных целевой моделью «Качество инвестиционного портала» утвержденной распоряжением Правительства Российской Федерации от 31.01.2017 № 147-р, по которой необходимо проводить ежемесячное обновление Плана создания инвестиционных объектов и объектов инфраструктуры в Курской области и размещать его на  Инвестиционном портале Курской области.</w:t>
      </w:r>
      <w:proofErr w:type="gramEnd"/>
    </w:p>
    <w:p w:rsidR="00955387" w:rsidRDefault="00955387" w:rsidP="0095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87">
        <w:rPr>
          <w:rFonts w:ascii="Times New Roman" w:eastAsia="Times New Roman" w:hAnsi="Times New Roman" w:cs="Times New Roman"/>
          <w:sz w:val="28"/>
          <w:szCs w:val="28"/>
        </w:rPr>
        <w:t xml:space="preserve">Принято постановление Администрации Курской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31.08.2017 г. №682-па «О внесение изменений в постановление Администрации </w:t>
      </w:r>
      <w:r w:rsidR="00121B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урской области </w:t>
      </w:r>
      <w:r w:rsidRPr="00955387">
        <w:rPr>
          <w:rFonts w:ascii="Times New Roman" w:eastAsia="Times New Roman" w:hAnsi="Times New Roman" w:cs="Times New Roman"/>
          <w:sz w:val="28"/>
          <w:szCs w:val="28"/>
        </w:rPr>
        <w:t>от 18.12.2014 № 837-па «Об утверждении Порядка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387">
        <w:rPr>
          <w:rFonts w:ascii="Times New Roman" w:eastAsia="Times New Roman" w:hAnsi="Times New Roman" w:cs="Times New Roman"/>
          <w:sz w:val="28"/>
          <w:szCs w:val="28"/>
        </w:rPr>
        <w:t>и ежегодного обновления Плана создания инвестиционных объектов и объектов инфраструктуры в Курской области»</w:t>
      </w:r>
      <w:r w:rsidR="00121B0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0D9F" w:rsidRDefault="005D0D9F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данным постановлением в 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>октябре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года был разработан 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Курской области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создания инвестиционных объектов и объектов инфраструктуры в Курской области  на 201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 xml:space="preserve">сформирован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отчет об исполнении Плана за 201</w:t>
      </w:r>
      <w:r w:rsidR="00CA11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 xml:space="preserve"> Данный План был согласован отраслевыми органами исполнительной власти Курской области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B42" w:rsidRPr="003D1B13" w:rsidRDefault="00DE4FE1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утверждено постановление Администрации Курской области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№820-па «Об утверждении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создания инвестиционных объектов и объектов инфраструктуры в Курской области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5089" w:rsidRPr="006C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089" w:rsidRPr="003D1B13">
        <w:rPr>
          <w:rFonts w:ascii="Times New Roman" w:eastAsia="Times New Roman" w:hAnsi="Times New Roman" w:cs="Times New Roman"/>
          <w:sz w:val="28"/>
          <w:szCs w:val="28"/>
        </w:rPr>
        <w:t>(далее – План)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C55" w:rsidRDefault="00743B42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тчет об исполнении Плана за 201</w:t>
      </w:r>
      <w:r w:rsidR="001B4F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на официальном сайте Администрации Курской области (</w:t>
      </w:r>
      <w:proofErr w:type="spellStart"/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adm.rkursk.ru</w:t>
      </w:r>
      <w:proofErr w:type="spellEnd"/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) во вкладке «</w:t>
      </w:r>
      <w:r w:rsidR="005C5F2A">
        <w:rPr>
          <w:rFonts w:ascii="Times New Roman" w:eastAsia="Times New Roman" w:hAnsi="Times New Roman" w:cs="Times New Roman"/>
          <w:sz w:val="28"/>
          <w:szCs w:val="28"/>
        </w:rPr>
        <w:t>Внедрение регионального инвестиционного стандарта</w:t>
      </w:r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» подраздела «Инвестиционный потенциал» раздела «Экономика», а также на Инвестиционном портале Курской области (</w:t>
      </w:r>
      <w:proofErr w:type="spellStart"/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kurskoblinvest.ru</w:t>
      </w:r>
      <w:proofErr w:type="spellEnd"/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) в разделе «Инвестиционная деятельность». План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Курской области (</w:t>
      </w:r>
      <w:proofErr w:type="spellStart"/>
      <w:r w:rsidRPr="003D1B13">
        <w:rPr>
          <w:rFonts w:ascii="Times New Roman" w:eastAsia="Times New Roman" w:hAnsi="Times New Roman" w:cs="Times New Roman"/>
          <w:sz w:val="28"/>
          <w:szCs w:val="28"/>
        </w:rPr>
        <w:t>adm.rkursk.ru</w:t>
      </w:r>
      <w:proofErr w:type="spellEnd"/>
      <w:r w:rsidRPr="003D1B13">
        <w:rPr>
          <w:rFonts w:ascii="Times New Roman" w:eastAsia="Times New Roman" w:hAnsi="Times New Roman" w:cs="Times New Roman"/>
          <w:sz w:val="28"/>
          <w:szCs w:val="28"/>
        </w:rPr>
        <w:t>) во вкладке «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Внедрение регионального инвестиционного стандарта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» подраздела «Инвестиционный потенциал» раздела «Экономика»</w:t>
      </w:r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EC1" w:rsidRPr="003D1B13" w:rsidRDefault="00E32EC1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Ежемесячный и нарастающим итогом с начала года отчет об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исполнении Плана размещен на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Инвестиционном портале Курской области (</w:t>
      </w:r>
      <w:proofErr w:type="spellStart"/>
      <w:r w:rsidRPr="003D1B13">
        <w:rPr>
          <w:rFonts w:ascii="Times New Roman" w:eastAsia="Times New Roman" w:hAnsi="Times New Roman" w:cs="Times New Roman"/>
          <w:sz w:val="28"/>
          <w:szCs w:val="28"/>
        </w:rPr>
        <w:t>kurskoblinvest.ru</w:t>
      </w:r>
      <w:proofErr w:type="spellEnd"/>
      <w:r w:rsidRPr="003D1B13">
        <w:rPr>
          <w:rFonts w:ascii="Times New Roman" w:eastAsia="Times New Roman" w:hAnsi="Times New Roman" w:cs="Times New Roman"/>
          <w:sz w:val="28"/>
          <w:szCs w:val="28"/>
        </w:rPr>
        <w:t>) в разделе «Инвестиционная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C55" w:rsidRPr="005D0D9F" w:rsidRDefault="00447C55" w:rsidP="005D0D9F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>
      <w:pPr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121B0B"/>
    <w:rsid w:val="001A13EC"/>
    <w:rsid w:val="001B4FE9"/>
    <w:rsid w:val="001B7C1E"/>
    <w:rsid w:val="002C19E9"/>
    <w:rsid w:val="003D1B13"/>
    <w:rsid w:val="003F646D"/>
    <w:rsid w:val="00447C55"/>
    <w:rsid w:val="005737EE"/>
    <w:rsid w:val="005C5F2A"/>
    <w:rsid w:val="005D0D9F"/>
    <w:rsid w:val="005D4414"/>
    <w:rsid w:val="00665F48"/>
    <w:rsid w:val="0069316C"/>
    <w:rsid w:val="006C5089"/>
    <w:rsid w:val="007046E2"/>
    <w:rsid w:val="00743B42"/>
    <w:rsid w:val="00752405"/>
    <w:rsid w:val="00955387"/>
    <w:rsid w:val="00AE7A04"/>
    <w:rsid w:val="00CA1184"/>
    <w:rsid w:val="00CA6337"/>
    <w:rsid w:val="00D732FD"/>
    <w:rsid w:val="00DE4FE1"/>
    <w:rsid w:val="00DF3CDD"/>
    <w:rsid w:val="00E32EC1"/>
    <w:rsid w:val="00E455C7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11</cp:revision>
  <cp:lastPrinted>2018-01-11T06:59:00Z</cp:lastPrinted>
  <dcterms:created xsi:type="dcterms:W3CDTF">2018-01-11T06:57:00Z</dcterms:created>
  <dcterms:modified xsi:type="dcterms:W3CDTF">2018-01-11T07:27:00Z</dcterms:modified>
</cp:coreProperties>
</file>