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4816DD" w:rsidRPr="00CD7D64" w:rsidRDefault="00447C55" w:rsidP="004816D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D64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E67BD9" w:rsidRPr="00CD7D64">
        <w:rPr>
          <w:rFonts w:ascii="Times New Roman" w:hAnsi="Times New Roman" w:cs="Times New Roman"/>
          <w:i/>
          <w:sz w:val="28"/>
          <w:szCs w:val="28"/>
        </w:rPr>
        <w:t>7</w:t>
      </w:r>
      <w:r w:rsidR="00AE735F" w:rsidRPr="00CD7D64">
        <w:rPr>
          <w:rFonts w:ascii="Times New Roman" w:hAnsi="Times New Roman" w:cs="Times New Roman"/>
          <w:i/>
          <w:sz w:val="28"/>
          <w:szCs w:val="28"/>
        </w:rPr>
        <w:t>.</w:t>
      </w:r>
      <w:r w:rsidR="00CD7D64" w:rsidRPr="00CD7D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D64" w:rsidRPr="00CD7D64">
        <w:rPr>
          <w:rFonts w:ascii="Times New Roman" w:eastAsia="Times New Roman" w:hAnsi="Times New Roman" w:cs="Times New Roman"/>
          <w:i/>
          <w:sz w:val="28"/>
          <w:szCs w:val="28"/>
        </w:rPr>
        <w:t>«Наличие доступной инфраструктуры для размещения производственных и иных объектов инвесторов (промышленных парков, технологических парков)»</w:t>
      </w:r>
    </w:p>
    <w:p w:rsidR="00707C56" w:rsidRPr="00FF6689" w:rsidRDefault="005F7BDB" w:rsidP="00FF66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BDB">
        <w:rPr>
          <w:rFonts w:ascii="Times New Roman" w:hAnsi="Times New Roman" w:cs="Times New Roman"/>
          <w:sz w:val="28"/>
          <w:szCs w:val="28"/>
        </w:rPr>
        <w:t>На сегодняшний день данное требование инвестиционного Стандарта реализуется, через функционирование МКУ «Курский городской бизнес-инкубатор «Перспектива» (далее - МКУ «КГБИ», бизнес-инкубатор)</w:t>
      </w:r>
      <w:proofErr w:type="gramStart"/>
      <w:r w:rsidRPr="005F7B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7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F95" w:rsidRPr="00777F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77F95" w:rsidRPr="00777F95">
        <w:rPr>
          <w:rFonts w:ascii="Times New Roman" w:hAnsi="Times New Roman" w:cs="Times New Roman"/>
          <w:sz w:val="28"/>
          <w:szCs w:val="28"/>
        </w:rPr>
        <w:t>оторый</w:t>
      </w:r>
      <w:r w:rsidR="00E01C58" w:rsidRPr="00777F95">
        <w:rPr>
          <w:rFonts w:ascii="Times New Roman" w:hAnsi="Times New Roman" w:cs="Times New Roman"/>
          <w:sz w:val="28"/>
          <w:szCs w:val="28"/>
        </w:rPr>
        <w:t xml:space="preserve"> на XIV международном инвестиционном форуме в Сочи </w:t>
      </w:r>
      <w:r w:rsidR="00E01C58" w:rsidRPr="00777F95">
        <w:rPr>
          <w:rFonts w:ascii="Times New Roman" w:hAnsi="Times New Roman" w:cs="Times New Roman"/>
          <w:bCs/>
          <w:sz w:val="28"/>
          <w:szCs w:val="28"/>
        </w:rPr>
        <w:t>был представлен к награждению за 2 место в номинации «</w:t>
      </w:r>
      <w:hyperlink r:id="rId5" w:tooltip="Развитие импортозамещения" w:history="1">
        <w:r w:rsidR="00E01C58" w:rsidRPr="00777F95">
          <w:rPr>
            <w:rFonts w:ascii="Times New Roman" w:hAnsi="Times New Roman" w:cs="Times New Roman"/>
            <w:sz w:val="28"/>
            <w:szCs w:val="28"/>
          </w:rPr>
          <w:t xml:space="preserve">Развитие </w:t>
        </w:r>
        <w:proofErr w:type="spellStart"/>
        <w:r w:rsidR="00E01C58" w:rsidRPr="00777F95">
          <w:rPr>
            <w:rFonts w:ascii="Times New Roman" w:hAnsi="Times New Roman" w:cs="Times New Roman"/>
            <w:sz w:val="28"/>
            <w:szCs w:val="28"/>
          </w:rPr>
          <w:t>импортозамещения</w:t>
        </w:r>
        <w:proofErr w:type="spellEnd"/>
      </w:hyperlink>
      <w:r w:rsidR="00E01C58" w:rsidRPr="00777F95">
        <w:rPr>
          <w:rFonts w:ascii="Times New Roman" w:hAnsi="Times New Roman" w:cs="Times New Roman"/>
          <w:bCs/>
          <w:sz w:val="28"/>
          <w:szCs w:val="28"/>
        </w:rPr>
        <w:t>»</w:t>
      </w:r>
      <w:r w:rsidR="00E01C58" w:rsidRPr="00777F95">
        <w:rPr>
          <w:rFonts w:ascii="Times New Roman" w:hAnsi="Times New Roman" w:cs="Times New Roman"/>
          <w:sz w:val="28"/>
          <w:szCs w:val="28"/>
        </w:rPr>
        <w:t> за управленческое решение «</w:t>
      </w:r>
      <w:r w:rsidR="00E01C58" w:rsidRPr="00777F95">
        <w:rPr>
          <w:rFonts w:ascii="Times New Roman" w:hAnsi="Times New Roman" w:cs="Times New Roman"/>
          <w:bCs/>
          <w:sz w:val="28"/>
          <w:szCs w:val="28"/>
        </w:rPr>
        <w:t xml:space="preserve">Консорциум легкой промышленности города Курска как инструмент, стимулирующий развитие </w:t>
      </w:r>
      <w:proofErr w:type="spellStart"/>
      <w:r w:rsidR="00E01C58" w:rsidRPr="00777F95">
        <w:rPr>
          <w:rFonts w:ascii="Times New Roman" w:hAnsi="Times New Roman" w:cs="Times New Roman"/>
          <w:bCs/>
          <w:sz w:val="28"/>
          <w:szCs w:val="28"/>
        </w:rPr>
        <w:t>импортозамещения</w:t>
      </w:r>
      <w:proofErr w:type="spellEnd"/>
      <w:r w:rsidR="00E01C58" w:rsidRPr="00DC09D5">
        <w:rPr>
          <w:rFonts w:ascii="Times New Roman" w:hAnsi="Times New Roman" w:cs="Times New Roman"/>
          <w:bCs/>
          <w:sz w:val="28"/>
          <w:szCs w:val="28"/>
        </w:rPr>
        <w:t>»</w:t>
      </w:r>
      <w:r w:rsidR="00777F95" w:rsidRPr="00DC09D5">
        <w:rPr>
          <w:rFonts w:ascii="Times New Roman" w:hAnsi="Times New Roman" w:cs="Times New Roman"/>
          <w:sz w:val="28"/>
          <w:szCs w:val="28"/>
        </w:rPr>
        <w:t>.</w:t>
      </w:r>
      <w:r w:rsidR="00DC09D5" w:rsidRPr="00DC09D5">
        <w:rPr>
          <w:rFonts w:ascii="Times New Roman" w:hAnsi="Times New Roman" w:cs="Times New Roman"/>
          <w:sz w:val="28"/>
          <w:szCs w:val="28"/>
        </w:rPr>
        <w:t xml:space="preserve"> </w:t>
      </w:r>
      <w:r w:rsidR="00DC09D5" w:rsidRPr="00DC09D5">
        <w:rPr>
          <w:rFonts w:ascii="Times New Roman" w:eastAsia="Calibri" w:hAnsi="Times New Roman" w:cs="Times New Roman"/>
          <w:sz w:val="28"/>
          <w:szCs w:val="28"/>
        </w:rPr>
        <w:t xml:space="preserve">На базе  </w:t>
      </w:r>
      <w:proofErr w:type="spellStart"/>
      <w:r w:rsidR="00DC09D5" w:rsidRPr="00DC09D5">
        <w:rPr>
          <w:rFonts w:ascii="Times New Roman" w:eastAsia="Calibri" w:hAnsi="Times New Roman" w:cs="Times New Roman"/>
          <w:sz w:val="28"/>
          <w:szCs w:val="28"/>
        </w:rPr>
        <w:t>бизнес-инкубатора</w:t>
      </w:r>
      <w:proofErr w:type="spellEnd"/>
      <w:r w:rsidR="00DC09D5" w:rsidRPr="00DC09D5">
        <w:rPr>
          <w:rFonts w:ascii="Times New Roman" w:eastAsia="Calibri" w:hAnsi="Times New Roman" w:cs="Times New Roman"/>
          <w:sz w:val="28"/>
          <w:szCs w:val="28"/>
        </w:rPr>
        <w:t xml:space="preserve"> создано 2 </w:t>
      </w:r>
      <w:proofErr w:type="gramStart"/>
      <w:r w:rsidR="00DC09D5" w:rsidRPr="00DC09D5">
        <w:rPr>
          <w:rFonts w:ascii="Times New Roman" w:eastAsia="Calibri" w:hAnsi="Times New Roman" w:cs="Times New Roman"/>
          <w:sz w:val="28"/>
          <w:szCs w:val="28"/>
        </w:rPr>
        <w:t>отраслевых</w:t>
      </w:r>
      <w:proofErr w:type="gramEnd"/>
      <w:r w:rsidR="00DC09D5" w:rsidRPr="00DC09D5">
        <w:rPr>
          <w:rFonts w:ascii="Times New Roman" w:eastAsia="Calibri" w:hAnsi="Times New Roman" w:cs="Times New Roman"/>
          <w:sz w:val="28"/>
          <w:szCs w:val="28"/>
        </w:rPr>
        <w:t xml:space="preserve"> объединения: Консорциум легкой промышленности города Курска и Консорциум IT-предприятий города Курска.</w:t>
      </w:r>
      <w:r w:rsidR="00707C56" w:rsidRPr="00707C56">
        <w:rPr>
          <w:sz w:val="28"/>
          <w:szCs w:val="28"/>
        </w:rPr>
        <w:t xml:space="preserve"> </w:t>
      </w:r>
      <w:r w:rsidR="00707C56" w:rsidRPr="00707C56">
        <w:rPr>
          <w:rFonts w:ascii="Times New Roman" w:hAnsi="Times New Roman" w:cs="Times New Roman"/>
          <w:sz w:val="28"/>
          <w:szCs w:val="28"/>
        </w:rPr>
        <w:t xml:space="preserve">В 2015 году четыре Резидента </w:t>
      </w:r>
      <w:proofErr w:type="spellStart"/>
      <w:proofErr w:type="gramStart"/>
      <w:r w:rsidR="00707C56" w:rsidRPr="00707C56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spellEnd"/>
      <w:proofErr w:type="gramEnd"/>
      <w:r w:rsidR="00707C56" w:rsidRPr="00707C56">
        <w:rPr>
          <w:rFonts w:ascii="Times New Roman" w:hAnsi="Times New Roman" w:cs="Times New Roman"/>
          <w:sz w:val="28"/>
          <w:szCs w:val="28"/>
        </w:rPr>
        <w:t xml:space="preserve"> завершили трехлетний период становления. Все фирмы </w:t>
      </w:r>
      <w:r w:rsidR="00707C56" w:rsidRPr="00FF6689">
        <w:rPr>
          <w:rFonts w:ascii="Times New Roman" w:eastAsia="Times New Roman" w:hAnsi="Times New Roman" w:cs="Times New Roman"/>
          <w:sz w:val="28"/>
          <w:szCs w:val="28"/>
        </w:rPr>
        <w:t>продолжают осуществлять предпринимательскую деятельность по заявленным проектам, реализуя свою продукцию и услуги.</w:t>
      </w:r>
    </w:p>
    <w:p w:rsidR="00707C56" w:rsidRPr="00FF6689" w:rsidRDefault="00707C56" w:rsidP="00FF66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89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Резидентами МКУ «КГБИ» являются                                       15 хозяйствующих субъектов, из которых 8 – с правом аренды помещений, 7 – заключившие долгосрочные договоры на право пользования услугами на льготных условиях по ценам ниже рыночных. </w:t>
      </w:r>
    </w:p>
    <w:p w:rsidR="00707C56" w:rsidRPr="00FF6689" w:rsidRDefault="00707C56" w:rsidP="00FF66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89">
        <w:rPr>
          <w:rFonts w:ascii="Times New Roman" w:eastAsia="Times New Roman" w:hAnsi="Times New Roman" w:cs="Times New Roman"/>
          <w:sz w:val="28"/>
          <w:szCs w:val="28"/>
        </w:rPr>
        <w:t xml:space="preserve">За 3 квартала 2015 года Резидентам </w:t>
      </w:r>
      <w:proofErr w:type="spellStart"/>
      <w:proofErr w:type="gramStart"/>
      <w:r w:rsidRPr="00FF6689">
        <w:rPr>
          <w:rFonts w:ascii="Times New Roman" w:eastAsia="Times New Roman" w:hAnsi="Times New Roman" w:cs="Times New Roman"/>
          <w:sz w:val="28"/>
          <w:szCs w:val="28"/>
        </w:rPr>
        <w:t>бизнес-инкубатора</w:t>
      </w:r>
      <w:proofErr w:type="spellEnd"/>
      <w:proofErr w:type="gramEnd"/>
      <w:r w:rsidRPr="00FF6689">
        <w:rPr>
          <w:rFonts w:ascii="Times New Roman" w:eastAsia="Times New Roman" w:hAnsi="Times New Roman" w:cs="Times New Roman"/>
          <w:sz w:val="28"/>
          <w:szCs w:val="28"/>
        </w:rPr>
        <w:t xml:space="preserve"> было оказано 322 бесплатных консультаций, в том числе: почтово-секретарские – 24; экономические – 26; бухгалтерские – 73; юридические – 111; услуги программиста – 88. Кроме того, ведется их ежедневное текущее консультирование. </w:t>
      </w:r>
    </w:p>
    <w:p w:rsidR="00707C56" w:rsidRPr="00FF6689" w:rsidRDefault="00707C56" w:rsidP="00554E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89">
        <w:rPr>
          <w:rFonts w:ascii="Times New Roman" w:eastAsia="Times New Roman" w:hAnsi="Times New Roman" w:cs="Times New Roman"/>
          <w:sz w:val="28"/>
          <w:szCs w:val="28"/>
        </w:rPr>
        <w:t xml:space="preserve">Вся информация о деятельности </w:t>
      </w:r>
      <w:proofErr w:type="spellStart"/>
      <w:proofErr w:type="gramStart"/>
      <w:r w:rsidRPr="00FF6689">
        <w:rPr>
          <w:rFonts w:ascii="Times New Roman" w:eastAsia="Times New Roman" w:hAnsi="Times New Roman" w:cs="Times New Roman"/>
          <w:sz w:val="28"/>
          <w:szCs w:val="28"/>
        </w:rPr>
        <w:t>бизнес-инкубатора</w:t>
      </w:r>
      <w:proofErr w:type="spellEnd"/>
      <w:proofErr w:type="gramEnd"/>
      <w:r w:rsidRPr="00FF6689">
        <w:rPr>
          <w:rFonts w:ascii="Times New Roman" w:eastAsia="Times New Roman" w:hAnsi="Times New Roman" w:cs="Times New Roman"/>
          <w:sz w:val="28"/>
          <w:szCs w:val="28"/>
        </w:rPr>
        <w:t xml:space="preserve"> размещена на официальном сайте (</w:t>
      </w:r>
      <w:hyperlink r:id="rId6" w:history="1">
        <w:r w:rsidRPr="00FF6689">
          <w:rPr>
            <w:rFonts w:ascii="Times New Roman" w:eastAsia="Times New Roman" w:hAnsi="Times New Roman" w:cs="Times New Roman"/>
            <w:sz w:val="28"/>
            <w:szCs w:val="28"/>
          </w:rPr>
          <w:t>www.perspektivakursk.ru</w:t>
        </w:r>
      </w:hyperlink>
      <w:r w:rsidRPr="00FF6689">
        <w:rPr>
          <w:rFonts w:ascii="Times New Roman" w:eastAsia="Times New Roman" w:hAnsi="Times New Roman" w:cs="Times New Roman"/>
          <w:sz w:val="28"/>
          <w:szCs w:val="28"/>
        </w:rPr>
        <w:t>). Сайт имеет свободный доступ для всех пользователей, на нем отражена информация об основных видах деятельности учреждения, о порядке работы, услугах и т.д. Своевременно ведется обновление информации на сайте, в группе в социальных сетях «</w:t>
      </w:r>
      <w:proofErr w:type="spellStart"/>
      <w:r w:rsidRPr="00FF6689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FF668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FF6689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FF66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6689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FF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689">
        <w:rPr>
          <w:rFonts w:ascii="Times New Roman" w:eastAsia="Times New Roman" w:hAnsi="Times New Roman" w:cs="Times New Roman"/>
          <w:sz w:val="28"/>
          <w:szCs w:val="28"/>
        </w:rPr>
        <w:t>Plus</w:t>
      </w:r>
      <w:proofErr w:type="spellEnd"/>
      <w:r w:rsidRPr="00FF66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6689">
        <w:rPr>
          <w:rFonts w:ascii="Times New Roman" w:eastAsia="Times New Roman" w:hAnsi="Times New Roman" w:cs="Times New Roman"/>
          <w:sz w:val="28"/>
          <w:szCs w:val="28"/>
        </w:rPr>
        <w:t>Twitter</w:t>
      </w:r>
      <w:proofErr w:type="spellEnd"/>
      <w:r w:rsidRPr="00FF66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7D64" w:rsidRPr="00D3202D" w:rsidRDefault="00CD7D64" w:rsidP="00554E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89">
        <w:rPr>
          <w:rFonts w:ascii="Times New Roman" w:eastAsia="Times New Roman" w:hAnsi="Times New Roman" w:cs="Times New Roman"/>
          <w:sz w:val="28"/>
          <w:szCs w:val="28"/>
        </w:rPr>
        <w:t>Формированием и развитием на территории Курской области промышленного (индустриального) парка занимается АО «Агентство по привлечению инвестиций Курской области», это</w:t>
      </w:r>
      <w:r w:rsidRPr="00D3202D">
        <w:rPr>
          <w:rFonts w:ascii="Times New Roman" w:eastAsia="Times New Roman" w:hAnsi="Times New Roman" w:cs="Times New Roman"/>
          <w:sz w:val="28"/>
          <w:szCs w:val="28"/>
        </w:rPr>
        <w:t xml:space="preserve"> его основная задача. Работа длится не один год, в настоящее время уже заключен договор аренды земельного участка в </w:t>
      </w:r>
      <w:proofErr w:type="spellStart"/>
      <w:r w:rsidRPr="00D3202D">
        <w:rPr>
          <w:rFonts w:ascii="Times New Roman" w:eastAsia="Times New Roman" w:hAnsi="Times New Roman" w:cs="Times New Roman"/>
          <w:sz w:val="28"/>
          <w:szCs w:val="28"/>
        </w:rPr>
        <w:t>Щетинском</w:t>
      </w:r>
      <w:proofErr w:type="spellEnd"/>
      <w:r w:rsidRPr="00D3202D">
        <w:rPr>
          <w:rFonts w:ascii="Times New Roman" w:eastAsia="Times New Roman" w:hAnsi="Times New Roman" w:cs="Times New Roman"/>
          <w:sz w:val="28"/>
          <w:szCs w:val="28"/>
        </w:rPr>
        <w:t xml:space="preserve"> сельсовете Курского района, оформленного в начале 2015 года в государственную собственность Курской области, на территории которого и создается промышленный, индустриальный парк. Агентством разработана Концепция формирования и развития промышленного парка. Параллельно ведутся переговоры с потенциальными инвесторами, готовыми разместить свои производства на территории парка. </w:t>
      </w:r>
      <w:r w:rsidRPr="00D320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сегодняшний момент Агентством заключено семь предварительных соглашений и еще три находятся в стадии согласования. </w:t>
      </w:r>
    </w:p>
    <w:p w:rsidR="00CD7D64" w:rsidRDefault="00CD7D64" w:rsidP="00D320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02D">
        <w:rPr>
          <w:rFonts w:ascii="Times New Roman" w:eastAsia="Times New Roman" w:hAnsi="Times New Roman" w:cs="Times New Roman"/>
          <w:sz w:val="28"/>
          <w:szCs w:val="28"/>
        </w:rPr>
        <w:t>Предполагается, что резиденты индустриального парка смогут претендовать на получение предусмотренных законодательством РФ и Курской области налоговых льгот, и иных форм поддержки, в отношении их будет проводиться политика маркетингового продвижения за счет упоминания резидентов в публикациях СМИ, отчетах отраслевых органов исполнительной власти, в новостных, аналитических и справочных материалах сети Интернет.</w:t>
      </w:r>
    </w:p>
    <w:p w:rsidR="00C94EAF" w:rsidRPr="00D3202D" w:rsidRDefault="00C94EAF" w:rsidP="00D320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Курской области от 31.12.2015 года №927-ра присвоен статус «Индустриальный (промышленный) парк» земельному участку с кадастровым номером 46:11:212114:144 площадью 102,8 га, расположенному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область, Курский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.Юбилейный.</w:t>
      </w:r>
    </w:p>
    <w:p w:rsidR="004816DD" w:rsidRPr="00B50C49" w:rsidRDefault="004816DD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B50C49" w:rsidRDefault="00447C55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5D0D9F" w:rsidRDefault="00447C55" w:rsidP="004816DD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</w:p>
    <w:p w:rsidR="00447C55" w:rsidRPr="005D0D9F" w:rsidRDefault="00447C55" w:rsidP="004816DD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842"/>
    <w:multiLevelType w:val="hybridMultilevel"/>
    <w:tmpl w:val="DF2E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017D35"/>
    <w:rsid w:val="000850DD"/>
    <w:rsid w:val="00162305"/>
    <w:rsid w:val="00296965"/>
    <w:rsid w:val="002C19E9"/>
    <w:rsid w:val="002E5BF8"/>
    <w:rsid w:val="00362E16"/>
    <w:rsid w:val="003D5D39"/>
    <w:rsid w:val="00447C55"/>
    <w:rsid w:val="00450D2D"/>
    <w:rsid w:val="00455B4C"/>
    <w:rsid w:val="004816DD"/>
    <w:rsid w:val="00530920"/>
    <w:rsid w:val="00554EAB"/>
    <w:rsid w:val="005D0D9F"/>
    <w:rsid w:val="005F7BDB"/>
    <w:rsid w:val="00620786"/>
    <w:rsid w:val="0069316C"/>
    <w:rsid w:val="006C50D4"/>
    <w:rsid w:val="007046E2"/>
    <w:rsid w:val="00707C56"/>
    <w:rsid w:val="00752405"/>
    <w:rsid w:val="00777F95"/>
    <w:rsid w:val="007D2F26"/>
    <w:rsid w:val="008349A6"/>
    <w:rsid w:val="00911377"/>
    <w:rsid w:val="009D1428"/>
    <w:rsid w:val="00AB1A88"/>
    <w:rsid w:val="00AE735F"/>
    <w:rsid w:val="00AE7A04"/>
    <w:rsid w:val="00B50C49"/>
    <w:rsid w:val="00B672CB"/>
    <w:rsid w:val="00BC5572"/>
    <w:rsid w:val="00BC55E4"/>
    <w:rsid w:val="00C94EAF"/>
    <w:rsid w:val="00CB5F29"/>
    <w:rsid w:val="00CD7D64"/>
    <w:rsid w:val="00D3202D"/>
    <w:rsid w:val="00D9118A"/>
    <w:rsid w:val="00DB039B"/>
    <w:rsid w:val="00DC09D5"/>
    <w:rsid w:val="00DE6F94"/>
    <w:rsid w:val="00E01C58"/>
    <w:rsid w:val="00E67BD9"/>
    <w:rsid w:val="00EA2D20"/>
    <w:rsid w:val="00EE1F83"/>
    <w:rsid w:val="00EE2C13"/>
    <w:rsid w:val="00EE78B3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E73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0DD"/>
    <w:pPr>
      <w:spacing w:after="0"/>
      <w:ind w:left="720"/>
      <w:contextualSpacing/>
    </w:pPr>
    <w:rPr>
      <w:rFonts w:ascii="Times New Roman" w:eastAsia="Calibri" w:hAnsi="Times New Roman" w:cs="Times New Roman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pektivakursk.ru" TargetMode="External"/><Relationship Id="rId5" Type="http://schemas.openxmlformats.org/officeDocument/2006/relationships/hyperlink" Target="http://kursk.bezformata.ru/word/razvitie-importozamesheniya/83357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Анна Константиновна</cp:lastModifiedBy>
  <cp:revision>21</cp:revision>
  <dcterms:created xsi:type="dcterms:W3CDTF">2015-12-24T07:57:00Z</dcterms:created>
  <dcterms:modified xsi:type="dcterms:W3CDTF">2016-01-13T09:09:00Z</dcterms:modified>
</cp:coreProperties>
</file>