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49" w:rsidRDefault="00004749" w:rsidP="00004749">
      <w:pPr>
        <w:pStyle w:val="ConsPlusTitle"/>
        <w:widowControl/>
        <w:ind w:firstLine="4140"/>
        <w:rPr>
          <w:b w:val="0"/>
        </w:rPr>
      </w:pPr>
      <w:r>
        <w:rPr>
          <w:b w:val="0"/>
        </w:rPr>
        <w:t>Приложение №</w:t>
      </w:r>
      <w:r w:rsidR="0026559D">
        <w:rPr>
          <w:b w:val="0"/>
        </w:rPr>
        <w:t xml:space="preserve"> </w:t>
      </w:r>
      <w:r>
        <w:rPr>
          <w:b w:val="0"/>
        </w:rPr>
        <w:t>2</w:t>
      </w:r>
      <w:r w:rsidRPr="00D5173A">
        <w:rPr>
          <w:b w:val="0"/>
        </w:rPr>
        <w:t xml:space="preserve"> </w:t>
      </w:r>
    </w:p>
    <w:p w:rsidR="00004749" w:rsidRDefault="00004749" w:rsidP="00004749">
      <w:pPr>
        <w:pStyle w:val="ConsPlusTitle"/>
        <w:widowControl/>
        <w:ind w:firstLine="4140"/>
        <w:rPr>
          <w:b w:val="0"/>
        </w:rPr>
      </w:pPr>
      <w:r w:rsidRPr="00D5173A">
        <w:rPr>
          <w:b w:val="0"/>
        </w:rPr>
        <w:t xml:space="preserve">к конкурсной документации </w:t>
      </w:r>
    </w:p>
    <w:p w:rsidR="00004749" w:rsidRPr="00D5173A" w:rsidRDefault="00004749" w:rsidP="00004749">
      <w:pPr>
        <w:pStyle w:val="ConsPlusTitle"/>
        <w:widowControl/>
        <w:ind w:firstLine="4140"/>
        <w:rPr>
          <w:b w:val="0"/>
        </w:rPr>
      </w:pPr>
      <w:r w:rsidRPr="00D5173A">
        <w:rPr>
          <w:b w:val="0"/>
        </w:rPr>
        <w:t xml:space="preserve">открытого конкурса по отбору наиболее </w:t>
      </w:r>
    </w:p>
    <w:p w:rsidR="00004749" w:rsidRPr="00D5173A" w:rsidRDefault="00004749" w:rsidP="00004749">
      <w:pPr>
        <w:pStyle w:val="ConsPlusTitle"/>
        <w:widowControl/>
        <w:ind w:firstLine="4140"/>
        <w:rPr>
          <w:b w:val="0"/>
        </w:rPr>
      </w:pPr>
      <w:r w:rsidRPr="00D5173A">
        <w:rPr>
          <w:b w:val="0"/>
        </w:rPr>
        <w:t>эффективных инвестиционных проектов</w:t>
      </w:r>
    </w:p>
    <w:p w:rsidR="00004749" w:rsidRDefault="00004749" w:rsidP="004F0982">
      <w:pPr>
        <w:jc w:val="center"/>
        <w:rPr>
          <w:sz w:val="28"/>
          <w:szCs w:val="28"/>
        </w:rPr>
      </w:pPr>
    </w:p>
    <w:p w:rsidR="001A4F25" w:rsidRPr="0029498E" w:rsidRDefault="004F0982" w:rsidP="004F0982">
      <w:pPr>
        <w:jc w:val="center"/>
        <w:rPr>
          <w:b/>
          <w:sz w:val="28"/>
          <w:szCs w:val="28"/>
        </w:rPr>
      </w:pPr>
      <w:r w:rsidRPr="0029498E">
        <w:rPr>
          <w:b/>
          <w:sz w:val="28"/>
          <w:szCs w:val="28"/>
        </w:rPr>
        <w:t xml:space="preserve">Сведения об участнике конкурсного отбора инвестиционных </w:t>
      </w:r>
      <w:r w:rsidR="0029498E">
        <w:rPr>
          <w:b/>
          <w:sz w:val="28"/>
          <w:szCs w:val="28"/>
        </w:rPr>
        <w:t>п</w:t>
      </w:r>
      <w:r w:rsidR="00351D6E">
        <w:rPr>
          <w:b/>
          <w:sz w:val="28"/>
          <w:szCs w:val="28"/>
        </w:rPr>
        <w:t>роектов</w:t>
      </w:r>
    </w:p>
    <w:p w:rsidR="00283BB2" w:rsidRPr="0029498E" w:rsidRDefault="00283BB2" w:rsidP="004F0982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6"/>
        <w:gridCol w:w="2792"/>
      </w:tblGrid>
      <w:tr w:rsidR="004F0982" w:rsidRPr="002570E4" w:rsidTr="002570E4"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2570E4" w:rsidRDefault="004F0982" w:rsidP="002570E4">
            <w:pPr>
              <w:jc w:val="both"/>
              <w:rPr>
                <w:b/>
                <w:kern w:val="32"/>
                <w:sz w:val="20"/>
                <w:szCs w:val="20"/>
              </w:rPr>
            </w:pPr>
            <w:r w:rsidRPr="002570E4">
              <w:rPr>
                <w:b/>
                <w:sz w:val="20"/>
                <w:szCs w:val="20"/>
              </w:rPr>
              <w:t xml:space="preserve">1. Полное </w:t>
            </w:r>
            <w:r w:rsidRPr="002570E4">
              <w:rPr>
                <w:b/>
                <w:bCs/>
                <w:sz w:val="20"/>
                <w:szCs w:val="20"/>
              </w:rPr>
              <w:t xml:space="preserve">и сокращенное </w:t>
            </w:r>
            <w:r w:rsidRPr="002570E4">
              <w:rPr>
                <w:b/>
                <w:sz w:val="20"/>
                <w:szCs w:val="20"/>
              </w:rPr>
              <w:t>наименования участника конкурсного отбора инвестиционных проектов и его организационно-правовая форма:</w:t>
            </w:r>
          </w:p>
          <w:p w:rsidR="004F0982" w:rsidRDefault="004F0982" w:rsidP="002570E4">
            <w:pPr>
              <w:jc w:val="both"/>
              <w:rPr>
                <w:bCs/>
                <w:i/>
                <w:sz w:val="20"/>
                <w:szCs w:val="20"/>
              </w:rPr>
            </w:pPr>
            <w:r w:rsidRPr="002570E4">
              <w:rPr>
                <w:i/>
                <w:sz w:val="20"/>
                <w:szCs w:val="20"/>
              </w:rPr>
              <w:t>(</w:t>
            </w:r>
            <w:r w:rsidRPr="002570E4">
              <w:rPr>
                <w:bCs/>
                <w:i/>
                <w:sz w:val="20"/>
                <w:szCs w:val="20"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 или индивидуальных предпринимателей)</w:t>
            </w:r>
          </w:p>
          <w:p w:rsidR="00A3169B" w:rsidRPr="002570E4" w:rsidRDefault="00A3169B" w:rsidP="002570E4">
            <w:pPr>
              <w:jc w:val="both"/>
              <w:rPr>
                <w:b/>
                <w:kern w:val="32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b/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2570E4" w:rsidRDefault="004F0982" w:rsidP="002570E4">
            <w:pPr>
              <w:jc w:val="both"/>
              <w:rPr>
                <w:b/>
                <w:kern w:val="32"/>
                <w:sz w:val="20"/>
                <w:szCs w:val="20"/>
              </w:rPr>
            </w:pPr>
            <w:r w:rsidRPr="002570E4">
              <w:rPr>
                <w:b/>
                <w:sz w:val="20"/>
                <w:szCs w:val="20"/>
              </w:rPr>
              <w:t>2. Регистрационные данные:</w:t>
            </w:r>
          </w:p>
          <w:p w:rsidR="00155FC4" w:rsidRDefault="004F0982" w:rsidP="002570E4">
            <w:pPr>
              <w:jc w:val="both"/>
              <w:rPr>
                <w:sz w:val="20"/>
                <w:szCs w:val="20"/>
              </w:rPr>
            </w:pPr>
            <w:r w:rsidRPr="002570E4">
              <w:rPr>
                <w:sz w:val="20"/>
                <w:szCs w:val="20"/>
              </w:rPr>
              <w:t xml:space="preserve">2.1 Дата, место и орган регистрации участника </w:t>
            </w:r>
            <w:r w:rsidR="00C66DB8" w:rsidRPr="002570E4">
              <w:rPr>
                <w:sz w:val="20"/>
                <w:szCs w:val="20"/>
              </w:rPr>
              <w:t>конкурсного отбора инвестиционных проектов</w:t>
            </w:r>
            <w:r w:rsidRPr="002570E4">
              <w:rPr>
                <w:sz w:val="20"/>
                <w:szCs w:val="20"/>
              </w:rPr>
              <w:t xml:space="preserve"> </w:t>
            </w:r>
          </w:p>
          <w:p w:rsidR="004F0982" w:rsidRDefault="004F0982" w:rsidP="002570E4">
            <w:pPr>
              <w:jc w:val="both"/>
              <w:rPr>
                <w:bCs/>
                <w:i/>
                <w:sz w:val="20"/>
                <w:szCs w:val="20"/>
              </w:rPr>
            </w:pPr>
            <w:r w:rsidRPr="002570E4">
              <w:rPr>
                <w:bCs/>
                <w:i/>
                <w:sz w:val="20"/>
                <w:szCs w:val="20"/>
              </w:rPr>
              <w:t>(на основании Свидетельства о государственной регистрации)</w:t>
            </w:r>
          </w:p>
          <w:p w:rsidR="00266EE3" w:rsidRPr="002570E4" w:rsidRDefault="00266EE3" w:rsidP="002570E4">
            <w:pPr>
              <w:jc w:val="both"/>
              <w:rPr>
                <w:b/>
                <w:kern w:val="32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b/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2570E4" w:rsidRDefault="004F0982" w:rsidP="002570E4">
            <w:pPr>
              <w:jc w:val="both"/>
              <w:rPr>
                <w:kern w:val="32"/>
                <w:sz w:val="20"/>
                <w:szCs w:val="20"/>
              </w:rPr>
            </w:pPr>
            <w:r w:rsidRPr="002570E4">
              <w:rPr>
                <w:b/>
                <w:sz w:val="20"/>
                <w:szCs w:val="20"/>
              </w:rPr>
              <w:t>3. Учредители</w:t>
            </w:r>
            <w:r w:rsidRPr="002570E4">
              <w:rPr>
                <w:sz w:val="20"/>
                <w:szCs w:val="20"/>
              </w:rPr>
              <w:t xml:space="preserve">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обществ– </w:t>
            </w:r>
            <w:proofErr w:type="gramStart"/>
            <w:r w:rsidRPr="002570E4">
              <w:rPr>
                <w:sz w:val="20"/>
                <w:szCs w:val="20"/>
              </w:rPr>
              <w:t>вы</w:t>
            </w:r>
            <w:proofErr w:type="gramEnd"/>
            <w:r w:rsidRPr="002570E4">
              <w:rPr>
                <w:sz w:val="20"/>
                <w:szCs w:val="20"/>
              </w:rPr>
              <w:t>писка из реестра акционеров отдельным документом)</w:t>
            </w:r>
          </w:p>
          <w:p w:rsidR="004F0982" w:rsidRPr="002570E4" w:rsidRDefault="004F0982" w:rsidP="002570E4">
            <w:pPr>
              <w:jc w:val="both"/>
              <w:rPr>
                <w:b/>
                <w:kern w:val="32"/>
                <w:sz w:val="20"/>
                <w:szCs w:val="20"/>
              </w:rPr>
            </w:pPr>
            <w:proofErr w:type="gramStart"/>
            <w:r w:rsidRPr="002570E4">
              <w:rPr>
                <w:i/>
                <w:sz w:val="20"/>
                <w:szCs w:val="20"/>
              </w:rPr>
              <w:t>(</w:t>
            </w:r>
            <w:r w:rsidRPr="002570E4">
              <w:rPr>
                <w:bCs/>
                <w:i/>
                <w:sz w:val="20"/>
                <w:szCs w:val="20"/>
              </w:rPr>
              <w:t>на основании Учредительных документов установленной формы (устав, положение, учредительный договор)</w:t>
            </w:r>
            <w:r w:rsidRPr="002570E4">
              <w:rPr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b/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c>
          <w:tcPr>
            <w:tcW w:w="6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2570E4" w:rsidRDefault="004F0982" w:rsidP="002570E4">
            <w:pPr>
              <w:jc w:val="both"/>
              <w:rPr>
                <w:kern w:val="32"/>
                <w:sz w:val="20"/>
                <w:szCs w:val="20"/>
              </w:rPr>
            </w:pPr>
            <w:r w:rsidRPr="002570E4">
              <w:rPr>
                <w:sz w:val="20"/>
                <w:szCs w:val="20"/>
              </w:rPr>
              <w:t>3.1. Срок деятельности (с учетом правопреемственности)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b/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c>
          <w:tcPr>
            <w:tcW w:w="6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2570E4" w:rsidRDefault="004F0982" w:rsidP="002570E4">
            <w:pPr>
              <w:jc w:val="both"/>
              <w:rPr>
                <w:kern w:val="32"/>
                <w:sz w:val="20"/>
                <w:szCs w:val="20"/>
              </w:rPr>
            </w:pPr>
            <w:r w:rsidRPr="002570E4">
              <w:rPr>
                <w:sz w:val="20"/>
                <w:szCs w:val="20"/>
              </w:rPr>
              <w:t xml:space="preserve">3.2. Размер уставного капитала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b/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c>
          <w:tcPr>
            <w:tcW w:w="6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155FC4" w:rsidRDefault="004F0982" w:rsidP="00865040">
            <w:pPr>
              <w:jc w:val="both"/>
              <w:rPr>
                <w:kern w:val="32"/>
                <w:sz w:val="20"/>
                <w:szCs w:val="20"/>
              </w:rPr>
            </w:pPr>
            <w:r w:rsidRPr="00155FC4">
              <w:rPr>
                <w:sz w:val="20"/>
                <w:szCs w:val="20"/>
              </w:rPr>
              <w:t xml:space="preserve">3.3. </w:t>
            </w:r>
            <w:r w:rsidR="00865040" w:rsidRPr="00155FC4">
              <w:rPr>
                <w:sz w:val="20"/>
                <w:szCs w:val="20"/>
              </w:rPr>
              <w:t>ИНН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b/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Default="00155FC4" w:rsidP="00155F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 К</w:t>
            </w:r>
            <w:r w:rsidR="00865040" w:rsidRPr="00155FC4">
              <w:rPr>
                <w:sz w:val="20"/>
                <w:szCs w:val="20"/>
              </w:rPr>
              <w:t>од по  ОКВЭД</w:t>
            </w:r>
          </w:p>
          <w:p w:rsidR="00266EE3" w:rsidRPr="00155FC4" w:rsidRDefault="00266EE3" w:rsidP="00155FC4">
            <w:pPr>
              <w:jc w:val="both"/>
              <w:rPr>
                <w:kern w:val="32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b/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rPr>
          <w:trHeight w:val="132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2570E4" w:rsidRDefault="006C111B" w:rsidP="002570E4">
            <w:pPr>
              <w:numPr>
                <w:ilvl w:val="0"/>
                <w:numId w:val="2"/>
              </w:numPr>
              <w:tabs>
                <w:tab w:val="num" w:pos="360"/>
                <w:tab w:val="left" w:pos="540"/>
              </w:tabs>
              <w:ind w:left="0" w:firstLine="0"/>
              <w:jc w:val="both"/>
              <w:rPr>
                <w:b/>
                <w:kern w:val="32"/>
                <w:sz w:val="20"/>
                <w:szCs w:val="20"/>
              </w:rPr>
            </w:pPr>
            <w:r w:rsidRPr="002570E4">
              <w:rPr>
                <w:b/>
                <w:sz w:val="20"/>
                <w:szCs w:val="20"/>
              </w:rPr>
              <w:t>Место нахождения</w:t>
            </w:r>
            <w:r>
              <w:t xml:space="preserve"> </w:t>
            </w:r>
            <w:r w:rsidR="004F0982" w:rsidRPr="002570E4">
              <w:rPr>
                <w:b/>
                <w:sz w:val="20"/>
                <w:szCs w:val="20"/>
              </w:rPr>
              <w:t xml:space="preserve">участника </w:t>
            </w:r>
            <w:r w:rsidR="00C66DB8" w:rsidRPr="002570E4">
              <w:rPr>
                <w:b/>
                <w:sz w:val="20"/>
                <w:szCs w:val="20"/>
              </w:rPr>
              <w:t>конкурсного отбора инвестиционных проектов</w:t>
            </w:r>
            <w:r w:rsidRPr="002570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  <w:r w:rsidRPr="002570E4">
              <w:rPr>
                <w:sz w:val="20"/>
                <w:szCs w:val="20"/>
              </w:rPr>
              <w:t>Страна</w:t>
            </w:r>
          </w:p>
        </w:tc>
      </w:tr>
      <w:tr w:rsidR="004F0982" w:rsidRPr="002570E4" w:rsidTr="002570E4">
        <w:trPr>
          <w:trHeight w:val="258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982" w:rsidRPr="002570E4" w:rsidRDefault="004F0982" w:rsidP="002570E4">
            <w:pPr>
              <w:jc w:val="both"/>
              <w:rPr>
                <w:b/>
                <w:kern w:val="32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  <w:r w:rsidRPr="002570E4">
              <w:rPr>
                <w:sz w:val="20"/>
                <w:szCs w:val="20"/>
              </w:rPr>
              <w:t xml:space="preserve">Адрес </w:t>
            </w:r>
          </w:p>
        </w:tc>
      </w:tr>
      <w:tr w:rsidR="004F0982" w:rsidRPr="002570E4" w:rsidTr="002570E4">
        <w:trPr>
          <w:trHeight w:val="69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2570E4" w:rsidRDefault="004F0982" w:rsidP="002570E4">
            <w:pPr>
              <w:numPr>
                <w:ilvl w:val="0"/>
                <w:numId w:val="2"/>
              </w:numPr>
              <w:tabs>
                <w:tab w:val="clear" w:pos="900"/>
                <w:tab w:val="num" w:pos="360"/>
                <w:tab w:val="num" w:pos="1300"/>
              </w:tabs>
              <w:ind w:left="360"/>
              <w:jc w:val="both"/>
              <w:rPr>
                <w:b/>
                <w:kern w:val="32"/>
                <w:sz w:val="20"/>
                <w:szCs w:val="20"/>
              </w:rPr>
            </w:pPr>
            <w:r w:rsidRPr="002570E4">
              <w:rPr>
                <w:b/>
                <w:bCs/>
                <w:sz w:val="20"/>
                <w:szCs w:val="20"/>
              </w:rPr>
              <w:t xml:space="preserve">Почтовый адрес участника </w:t>
            </w:r>
            <w:r w:rsidR="00C66DB8" w:rsidRPr="002570E4">
              <w:rPr>
                <w:b/>
                <w:bCs/>
                <w:sz w:val="20"/>
                <w:szCs w:val="20"/>
              </w:rPr>
              <w:t>конкурсного отбора инвестиционных проектов</w:t>
            </w:r>
          </w:p>
          <w:p w:rsidR="006C111B" w:rsidRPr="002570E4" w:rsidRDefault="006C111B" w:rsidP="002570E4">
            <w:pPr>
              <w:tabs>
                <w:tab w:val="num" w:pos="1300"/>
              </w:tabs>
              <w:jc w:val="both"/>
              <w:rPr>
                <w:b/>
                <w:kern w:val="32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  <w:r w:rsidRPr="002570E4">
              <w:rPr>
                <w:sz w:val="20"/>
                <w:szCs w:val="20"/>
              </w:rPr>
              <w:t>Страна</w:t>
            </w:r>
          </w:p>
        </w:tc>
      </w:tr>
      <w:tr w:rsidR="004F0982" w:rsidRPr="002570E4" w:rsidTr="002570E4">
        <w:trPr>
          <w:trHeight w:val="67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982" w:rsidRPr="002570E4" w:rsidRDefault="004F0982" w:rsidP="002570E4">
            <w:pPr>
              <w:jc w:val="both"/>
              <w:rPr>
                <w:b/>
                <w:kern w:val="32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  <w:r w:rsidRPr="002570E4">
              <w:rPr>
                <w:sz w:val="20"/>
                <w:szCs w:val="20"/>
              </w:rPr>
              <w:t>Адрес</w:t>
            </w:r>
          </w:p>
        </w:tc>
      </w:tr>
      <w:tr w:rsidR="004F0982" w:rsidRPr="002570E4" w:rsidTr="002570E4">
        <w:trPr>
          <w:trHeight w:val="67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982" w:rsidRPr="002570E4" w:rsidRDefault="004F0982" w:rsidP="002570E4">
            <w:pPr>
              <w:jc w:val="both"/>
              <w:rPr>
                <w:b/>
                <w:kern w:val="32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  <w:r w:rsidRPr="002570E4">
              <w:rPr>
                <w:sz w:val="20"/>
                <w:szCs w:val="20"/>
              </w:rPr>
              <w:t>Телефон</w:t>
            </w:r>
          </w:p>
        </w:tc>
      </w:tr>
      <w:tr w:rsidR="004F0982" w:rsidRPr="002570E4" w:rsidTr="002570E4">
        <w:trPr>
          <w:trHeight w:val="67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982" w:rsidRPr="002570E4" w:rsidRDefault="004F0982" w:rsidP="002570E4">
            <w:pPr>
              <w:jc w:val="both"/>
              <w:rPr>
                <w:b/>
                <w:kern w:val="32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  <w:r w:rsidRPr="002570E4">
              <w:rPr>
                <w:sz w:val="20"/>
                <w:szCs w:val="20"/>
              </w:rPr>
              <w:t xml:space="preserve">Факс               </w:t>
            </w:r>
            <w:r w:rsidRPr="002570E4">
              <w:rPr>
                <w:sz w:val="20"/>
                <w:szCs w:val="20"/>
                <w:lang w:val="en-US"/>
              </w:rPr>
              <w:t>E-mail</w:t>
            </w:r>
          </w:p>
        </w:tc>
      </w:tr>
      <w:tr w:rsidR="004F0982" w:rsidRPr="002570E4" w:rsidTr="002570E4">
        <w:trPr>
          <w:trHeight w:val="6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2570E4" w:rsidRDefault="004F0982" w:rsidP="002570E4">
            <w:pPr>
              <w:numPr>
                <w:ilvl w:val="0"/>
                <w:numId w:val="2"/>
              </w:numPr>
              <w:tabs>
                <w:tab w:val="clear" w:pos="900"/>
                <w:tab w:val="num" w:pos="360"/>
                <w:tab w:val="num" w:pos="1300"/>
              </w:tabs>
              <w:ind w:left="0" w:firstLine="0"/>
              <w:jc w:val="both"/>
              <w:rPr>
                <w:b/>
                <w:bCs/>
                <w:kern w:val="32"/>
                <w:sz w:val="20"/>
                <w:szCs w:val="20"/>
              </w:rPr>
            </w:pPr>
            <w:r w:rsidRPr="002570E4">
              <w:rPr>
                <w:b/>
                <w:sz w:val="20"/>
                <w:szCs w:val="20"/>
              </w:rPr>
              <w:t xml:space="preserve">Банковские реквизиты </w:t>
            </w:r>
            <w:r w:rsidRPr="002570E4">
              <w:rPr>
                <w:i/>
                <w:sz w:val="20"/>
                <w:szCs w:val="20"/>
              </w:rPr>
              <w:t>(может быть несколько)</w:t>
            </w:r>
            <w:r w:rsidRPr="002570E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rPr>
          <w:trHeight w:val="67"/>
        </w:trPr>
        <w:tc>
          <w:tcPr>
            <w:tcW w:w="6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2570E4" w:rsidRDefault="004F0982" w:rsidP="002570E4">
            <w:pPr>
              <w:jc w:val="both"/>
              <w:rPr>
                <w:kern w:val="32"/>
                <w:sz w:val="20"/>
                <w:szCs w:val="20"/>
              </w:rPr>
            </w:pPr>
            <w:r w:rsidRPr="002570E4">
              <w:rPr>
                <w:rStyle w:val="a4"/>
                <w:sz w:val="20"/>
                <w:szCs w:val="20"/>
              </w:rPr>
              <w:t>6.1. Наименование обслуживающего банка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rPr>
          <w:trHeight w:val="67"/>
        </w:trPr>
        <w:tc>
          <w:tcPr>
            <w:tcW w:w="6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2570E4" w:rsidRDefault="004F0982" w:rsidP="002570E4">
            <w:pPr>
              <w:jc w:val="both"/>
              <w:rPr>
                <w:rStyle w:val="a4"/>
                <w:kern w:val="32"/>
                <w:sz w:val="28"/>
                <w:szCs w:val="28"/>
              </w:rPr>
            </w:pPr>
            <w:r w:rsidRPr="002570E4">
              <w:rPr>
                <w:rStyle w:val="a4"/>
                <w:sz w:val="20"/>
                <w:szCs w:val="20"/>
              </w:rPr>
              <w:t>6.2.</w:t>
            </w:r>
            <w:r w:rsidRPr="002570E4">
              <w:rPr>
                <w:sz w:val="20"/>
                <w:szCs w:val="20"/>
              </w:rPr>
              <w:t xml:space="preserve"> Расчетный счет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rPr>
          <w:trHeight w:val="67"/>
        </w:trPr>
        <w:tc>
          <w:tcPr>
            <w:tcW w:w="6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2570E4" w:rsidRDefault="004F0982" w:rsidP="002570E4">
            <w:pPr>
              <w:jc w:val="both"/>
              <w:rPr>
                <w:rStyle w:val="a4"/>
                <w:kern w:val="32"/>
                <w:sz w:val="28"/>
                <w:szCs w:val="28"/>
              </w:rPr>
            </w:pPr>
            <w:r w:rsidRPr="002570E4">
              <w:rPr>
                <w:rStyle w:val="a4"/>
                <w:sz w:val="20"/>
                <w:szCs w:val="20"/>
              </w:rPr>
              <w:t>6.3. Корреспондентский счет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rPr>
          <w:trHeight w:val="67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Default="004F0982" w:rsidP="002570E4">
            <w:pPr>
              <w:jc w:val="both"/>
              <w:rPr>
                <w:rStyle w:val="a4"/>
                <w:sz w:val="20"/>
                <w:szCs w:val="20"/>
              </w:rPr>
            </w:pPr>
            <w:r w:rsidRPr="002570E4">
              <w:rPr>
                <w:rStyle w:val="a4"/>
                <w:sz w:val="20"/>
                <w:szCs w:val="20"/>
              </w:rPr>
              <w:t>6.4. Код БИК</w:t>
            </w:r>
          </w:p>
          <w:p w:rsidR="00266EE3" w:rsidRPr="002570E4" w:rsidRDefault="00266EE3" w:rsidP="002570E4">
            <w:pPr>
              <w:jc w:val="both"/>
              <w:rPr>
                <w:rStyle w:val="a4"/>
                <w:kern w:val="32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rPr>
          <w:trHeight w:val="6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266EE3" w:rsidRDefault="004F0982" w:rsidP="002570E4">
            <w:pPr>
              <w:numPr>
                <w:ilvl w:val="0"/>
                <w:numId w:val="2"/>
              </w:numPr>
              <w:tabs>
                <w:tab w:val="clear" w:pos="900"/>
                <w:tab w:val="num" w:pos="360"/>
                <w:tab w:val="num" w:pos="1300"/>
              </w:tabs>
              <w:ind w:left="0" w:firstLine="0"/>
              <w:jc w:val="both"/>
              <w:rPr>
                <w:b/>
                <w:kern w:val="32"/>
                <w:sz w:val="20"/>
                <w:szCs w:val="20"/>
              </w:rPr>
            </w:pPr>
            <w:r w:rsidRPr="002570E4">
              <w:rPr>
                <w:b/>
                <w:sz w:val="20"/>
                <w:szCs w:val="20"/>
              </w:rPr>
              <w:t xml:space="preserve">Сведения о выданных участнику </w:t>
            </w:r>
            <w:r w:rsidR="00C66DB8" w:rsidRPr="002570E4">
              <w:rPr>
                <w:b/>
                <w:sz w:val="20"/>
                <w:szCs w:val="20"/>
              </w:rPr>
              <w:t>конкурсного отбора инвестиционных проектов</w:t>
            </w:r>
            <w:r w:rsidRPr="002570E4">
              <w:rPr>
                <w:b/>
                <w:sz w:val="20"/>
                <w:szCs w:val="20"/>
              </w:rPr>
              <w:t xml:space="preserve"> лицензиях, необходимых для </w:t>
            </w:r>
            <w:r w:rsidR="006C111B" w:rsidRPr="002570E4">
              <w:rPr>
                <w:b/>
                <w:sz w:val="20"/>
                <w:szCs w:val="20"/>
              </w:rPr>
              <w:t xml:space="preserve">осуществления деятельности, предусмотренной инвестиционным проектом </w:t>
            </w:r>
            <w:r w:rsidRPr="002570E4">
              <w:rPr>
                <w:i/>
                <w:sz w:val="20"/>
                <w:szCs w:val="20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  <w:p w:rsidR="00266EE3" w:rsidRPr="002570E4" w:rsidRDefault="00266EE3" w:rsidP="00266EE3">
            <w:pPr>
              <w:tabs>
                <w:tab w:val="num" w:pos="1300"/>
              </w:tabs>
              <w:jc w:val="both"/>
              <w:rPr>
                <w:b/>
                <w:kern w:val="32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rPr>
          <w:trHeight w:val="6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Default="004F0982" w:rsidP="002570E4">
            <w:pPr>
              <w:jc w:val="both"/>
              <w:rPr>
                <w:sz w:val="20"/>
                <w:szCs w:val="20"/>
              </w:rPr>
            </w:pPr>
            <w:r w:rsidRPr="002570E4">
              <w:rPr>
                <w:b/>
                <w:bCs/>
                <w:sz w:val="20"/>
                <w:szCs w:val="20"/>
              </w:rPr>
              <w:t xml:space="preserve">8. </w:t>
            </w:r>
            <w:proofErr w:type="gramStart"/>
            <w:r w:rsidRPr="002570E4">
              <w:rPr>
                <w:b/>
                <w:bCs/>
                <w:sz w:val="20"/>
                <w:szCs w:val="20"/>
              </w:rPr>
              <w:t xml:space="preserve">Сведения о дочерних и зависимых предприятиях, </w:t>
            </w:r>
            <w:proofErr w:type="spellStart"/>
            <w:r w:rsidRPr="002570E4">
              <w:rPr>
                <w:b/>
                <w:bCs/>
                <w:sz w:val="20"/>
                <w:szCs w:val="20"/>
              </w:rPr>
              <w:t>аффилированных</w:t>
            </w:r>
            <w:proofErr w:type="spellEnd"/>
            <w:r w:rsidRPr="002570E4">
              <w:rPr>
                <w:b/>
                <w:bCs/>
                <w:sz w:val="20"/>
                <w:szCs w:val="20"/>
              </w:rPr>
              <w:t xml:space="preserve"> лицах </w:t>
            </w:r>
            <w:r w:rsidRPr="002570E4">
              <w:rPr>
                <w:rStyle w:val="a4"/>
                <w:sz w:val="20"/>
                <w:szCs w:val="20"/>
              </w:rPr>
              <w:t xml:space="preserve">(о лицах, входящих с участником </w:t>
            </w:r>
            <w:r w:rsidR="00080971" w:rsidRPr="002570E4">
              <w:rPr>
                <w:rStyle w:val="a4"/>
                <w:sz w:val="20"/>
                <w:szCs w:val="20"/>
              </w:rPr>
              <w:t xml:space="preserve">конкурсного отбора </w:t>
            </w:r>
            <w:r w:rsidRPr="002570E4">
              <w:rPr>
                <w:rStyle w:val="a4"/>
                <w:sz w:val="20"/>
                <w:szCs w:val="20"/>
              </w:rPr>
              <w:t xml:space="preserve">в одну группу лиц (в ред. ст. 105, 106 ГК Российской Федерации), в том числе об </w:t>
            </w:r>
            <w:proofErr w:type="spellStart"/>
            <w:r w:rsidRPr="002570E4">
              <w:rPr>
                <w:rStyle w:val="a4"/>
                <w:sz w:val="20"/>
                <w:szCs w:val="20"/>
              </w:rPr>
              <w:t>аффилированных</w:t>
            </w:r>
            <w:proofErr w:type="spellEnd"/>
            <w:r w:rsidRPr="002570E4">
              <w:rPr>
                <w:rStyle w:val="a4"/>
                <w:sz w:val="20"/>
                <w:szCs w:val="20"/>
              </w:rPr>
              <w:t xml:space="preserve"> лицах (</w:t>
            </w:r>
            <w:r w:rsidRPr="002570E4">
              <w:rPr>
                <w:sz w:val="20"/>
                <w:szCs w:val="20"/>
              </w:rPr>
              <w:t>в соответствии с определением понятия «</w:t>
            </w:r>
            <w:proofErr w:type="spellStart"/>
            <w:r w:rsidRPr="002570E4">
              <w:rPr>
                <w:sz w:val="20"/>
                <w:szCs w:val="20"/>
              </w:rPr>
              <w:t>аффилированного</w:t>
            </w:r>
            <w:proofErr w:type="spellEnd"/>
            <w:r w:rsidRPr="002570E4">
              <w:rPr>
                <w:sz w:val="20"/>
                <w:szCs w:val="20"/>
              </w:rPr>
              <w:t xml:space="preserve"> лица» в статье 4 Федерального закона «О конкуренции и ограничении монополистической деятельности» № 948-1 от 22.03.1991 г.)</w:t>
            </w:r>
            <w:proofErr w:type="gramEnd"/>
          </w:p>
          <w:p w:rsidR="00266EE3" w:rsidRPr="002570E4" w:rsidRDefault="00266EE3" w:rsidP="002570E4">
            <w:pPr>
              <w:jc w:val="both"/>
              <w:rPr>
                <w:b/>
                <w:kern w:val="32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</w:p>
        </w:tc>
      </w:tr>
      <w:tr w:rsidR="004F0982" w:rsidRPr="002570E4" w:rsidTr="002570E4">
        <w:trPr>
          <w:trHeight w:val="6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0982" w:rsidRPr="002570E4" w:rsidRDefault="004F0982" w:rsidP="005060F7">
            <w:pPr>
              <w:jc w:val="both"/>
              <w:rPr>
                <w:b/>
                <w:bCs/>
                <w:kern w:val="32"/>
                <w:sz w:val="20"/>
                <w:szCs w:val="20"/>
              </w:rPr>
            </w:pPr>
            <w:r w:rsidRPr="002570E4">
              <w:rPr>
                <w:b/>
                <w:bCs/>
                <w:sz w:val="20"/>
                <w:szCs w:val="20"/>
              </w:rPr>
              <w:t xml:space="preserve">9. Орган управления участника </w:t>
            </w:r>
            <w:r w:rsidR="00C66DB8" w:rsidRPr="002570E4">
              <w:rPr>
                <w:b/>
                <w:bCs/>
                <w:sz w:val="20"/>
                <w:szCs w:val="20"/>
              </w:rPr>
              <w:t>конкурсног</w:t>
            </w:r>
            <w:r w:rsidR="00004749" w:rsidRPr="002570E4">
              <w:rPr>
                <w:b/>
                <w:bCs/>
                <w:sz w:val="20"/>
                <w:szCs w:val="20"/>
              </w:rPr>
              <w:t>о отбора инвестиционных проектов</w:t>
            </w:r>
            <w:r w:rsidRPr="002570E4">
              <w:rPr>
                <w:b/>
                <w:bCs/>
                <w:sz w:val="20"/>
                <w:szCs w:val="20"/>
              </w:rPr>
              <w:t xml:space="preserve">, уполномоченный на одобрение </w:t>
            </w:r>
            <w:r w:rsidR="000D7DAE" w:rsidRPr="002570E4">
              <w:rPr>
                <w:b/>
                <w:bCs/>
                <w:sz w:val="20"/>
                <w:szCs w:val="20"/>
              </w:rPr>
              <w:t xml:space="preserve">сделки по получению кредитных ресурсов </w:t>
            </w:r>
            <w:r w:rsidR="00003B50" w:rsidRPr="002570E4">
              <w:rPr>
                <w:b/>
                <w:bCs/>
                <w:sz w:val="20"/>
                <w:szCs w:val="20"/>
              </w:rPr>
              <w:t xml:space="preserve">и </w:t>
            </w:r>
            <w:r w:rsidR="00080971" w:rsidRPr="002570E4">
              <w:rPr>
                <w:b/>
                <w:bCs/>
                <w:sz w:val="20"/>
                <w:szCs w:val="20"/>
              </w:rPr>
              <w:t>его место нахождени</w:t>
            </w:r>
            <w:r w:rsidR="00003B50" w:rsidRPr="002570E4"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2" w:rsidRPr="002570E4" w:rsidRDefault="004F0982" w:rsidP="00C66DB8">
            <w:pPr>
              <w:rPr>
                <w:kern w:val="32"/>
                <w:sz w:val="20"/>
                <w:szCs w:val="20"/>
              </w:rPr>
            </w:pPr>
          </w:p>
        </w:tc>
      </w:tr>
    </w:tbl>
    <w:p w:rsidR="00BE25F1" w:rsidRDefault="000D7DAE" w:rsidP="000D7D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деятельности юридического лица </w:t>
      </w:r>
    </w:p>
    <w:p w:rsidR="004F0982" w:rsidRDefault="000D7DAE" w:rsidP="000D7DAE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сведения об инвестиционном проекте</w:t>
      </w:r>
    </w:p>
    <w:p w:rsidR="00074B6F" w:rsidRDefault="00074B6F" w:rsidP="000D7DA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18"/>
        <w:gridCol w:w="5266"/>
        <w:gridCol w:w="3046"/>
      </w:tblGrid>
      <w:tr w:rsidR="00283BB2" w:rsidRPr="00AB344B" w:rsidTr="002570E4">
        <w:trPr>
          <w:tblHeader/>
        </w:trPr>
        <w:tc>
          <w:tcPr>
            <w:tcW w:w="818" w:type="dxa"/>
          </w:tcPr>
          <w:p w:rsidR="00283BB2" w:rsidRPr="00AB344B" w:rsidRDefault="00283BB2" w:rsidP="002570E4">
            <w:pPr>
              <w:jc w:val="center"/>
            </w:pPr>
            <w:r w:rsidRPr="00AB344B">
              <w:t xml:space="preserve">№ </w:t>
            </w:r>
            <w:proofErr w:type="spellStart"/>
            <w:proofErr w:type="gramStart"/>
            <w:r w:rsidRPr="00AB344B">
              <w:t>п</w:t>
            </w:r>
            <w:proofErr w:type="spellEnd"/>
            <w:proofErr w:type="gramEnd"/>
            <w:r w:rsidRPr="00AB344B">
              <w:t>/</w:t>
            </w:r>
            <w:proofErr w:type="spellStart"/>
            <w:r w:rsidRPr="00AB344B">
              <w:t>п</w:t>
            </w:r>
            <w:proofErr w:type="spellEnd"/>
          </w:p>
        </w:tc>
        <w:tc>
          <w:tcPr>
            <w:tcW w:w="5266" w:type="dxa"/>
          </w:tcPr>
          <w:p w:rsidR="00283BB2" w:rsidRPr="00AB344B" w:rsidRDefault="00283BB2" w:rsidP="002570E4">
            <w:pPr>
              <w:jc w:val="center"/>
            </w:pPr>
            <w:r w:rsidRPr="00AB344B">
              <w:t>Сведения (показатели)</w:t>
            </w:r>
          </w:p>
        </w:tc>
        <w:tc>
          <w:tcPr>
            <w:tcW w:w="3046" w:type="dxa"/>
          </w:tcPr>
          <w:p w:rsidR="00283BB2" w:rsidRPr="00AB344B" w:rsidRDefault="00283BB2" w:rsidP="002570E4">
            <w:pPr>
              <w:jc w:val="center"/>
            </w:pPr>
            <w:r w:rsidRPr="00AB344B">
              <w:t>Значение</w:t>
            </w:r>
            <w:r w:rsidR="00B2673E" w:rsidRPr="00AB344B">
              <w:t xml:space="preserve"> показателя</w:t>
            </w:r>
          </w:p>
        </w:tc>
      </w:tr>
      <w:tr w:rsidR="00283BB2" w:rsidRPr="00AB344B" w:rsidTr="002570E4">
        <w:tc>
          <w:tcPr>
            <w:tcW w:w="818" w:type="dxa"/>
          </w:tcPr>
          <w:p w:rsidR="00283BB2" w:rsidRPr="00AB344B" w:rsidRDefault="00283BB2" w:rsidP="002570E4">
            <w:pPr>
              <w:jc w:val="center"/>
            </w:pPr>
            <w:r w:rsidRPr="00AB344B">
              <w:t>1.</w:t>
            </w:r>
          </w:p>
        </w:tc>
        <w:tc>
          <w:tcPr>
            <w:tcW w:w="5266" w:type="dxa"/>
          </w:tcPr>
          <w:p w:rsidR="00283BB2" w:rsidRPr="00AB344B" w:rsidRDefault="00283BB2" w:rsidP="002570E4">
            <w:pPr>
              <w:jc w:val="both"/>
            </w:pPr>
            <w:r w:rsidRPr="00AB344B">
              <w:t>Объем произведенной продукции, произведенных работ, оказанных услуг, млн</w:t>
            </w:r>
            <w:proofErr w:type="gramStart"/>
            <w:r w:rsidRPr="00AB344B">
              <w:t>.р</w:t>
            </w:r>
            <w:proofErr w:type="gramEnd"/>
            <w:r w:rsidRPr="00AB344B">
              <w:t>уб.</w:t>
            </w:r>
            <w:r w:rsidR="005060F7" w:rsidRPr="00AB344B">
              <w:t xml:space="preserve"> (без НДС)</w:t>
            </w:r>
          </w:p>
        </w:tc>
        <w:tc>
          <w:tcPr>
            <w:tcW w:w="3046" w:type="dxa"/>
          </w:tcPr>
          <w:p w:rsidR="00283BB2" w:rsidRPr="00AB344B" w:rsidRDefault="00283BB2" w:rsidP="002570E4">
            <w:pPr>
              <w:jc w:val="center"/>
            </w:pPr>
          </w:p>
        </w:tc>
      </w:tr>
      <w:tr w:rsidR="00283BB2" w:rsidRPr="00AB344B" w:rsidTr="002570E4">
        <w:tc>
          <w:tcPr>
            <w:tcW w:w="818" w:type="dxa"/>
          </w:tcPr>
          <w:p w:rsidR="00283BB2" w:rsidRPr="00AB344B" w:rsidRDefault="00283BB2" w:rsidP="002570E4">
            <w:pPr>
              <w:jc w:val="center"/>
            </w:pPr>
          </w:p>
        </w:tc>
        <w:tc>
          <w:tcPr>
            <w:tcW w:w="5266" w:type="dxa"/>
          </w:tcPr>
          <w:p w:rsidR="00283BB2" w:rsidRPr="00AB344B" w:rsidRDefault="00EE52B4" w:rsidP="00FC5567">
            <w:pPr>
              <w:jc w:val="both"/>
            </w:pPr>
            <w:r w:rsidRPr="00AB344B">
              <w:t>201</w:t>
            </w:r>
            <w:r w:rsidR="00FC5567">
              <w:t>8</w:t>
            </w:r>
            <w:r w:rsidR="00283BB2" w:rsidRPr="00AB344B">
              <w:t xml:space="preserve"> г</w:t>
            </w:r>
            <w:r w:rsidR="00266EE3">
              <w:t>од</w:t>
            </w:r>
          </w:p>
        </w:tc>
        <w:tc>
          <w:tcPr>
            <w:tcW w:w="3046" w:type="dxa"/>
          </w:tcPr>
          <w:p w:rsidR="00283BB2" w:rsidRPr="00AB344B" w:rsidRDefault="00283BB2" w:rsidP="002570E4">
            <w:pPr>
              <w:jc w:val="center"/>
            </w:pPr>
          </w:p>
        </w:tc>
      </w:tr>
      <w:tr w:rsidR="00283BB2" w:rsidRPr="00AB344B" w:rsidTr="002570E4">
        <w:tc>
          <w:tcPr>
            <w:tcW w:w="818" w:type="dxa"/>
          </w:tcPr>
          <w:p w:rsidR="00283BB2" w:rsidRPr="00AB344B" w:rsidRDefault="00283BB2" w:rsidP="002570E4">
            <w:pPr>
              <w:jc w:val="center"/>
            </w:pPr>
          </w:p>
        </w:tc>
        <w:tc>
          <w:tcPr>
            <w:tcW w:w="5266" w:type="dxa"/>
          </w:tcPr>
          <w:p w:rsidR="00283BB2" w:rsidRPr="00AB344B" w:rsidRDefault="00266EE3" w:rsidP="00FC5567">
            <w:pPr>
              <w:jc w:val="both"/>
            </w:pPr>
            <w:r>
              <w:t>1-</w:t>
            </w:r>
            <w:r w:rsidR="00FC5567">
              <w:t>й квартал</w:t>
            </w:r>
            <w:r>
              <w:t xml:space="preserve"> </w:t>
            </w:r>
            <w:r w:rsidR="00954AA9" w:rsidRPr="00AB344B">
              <w:t>201</w:t>
            </w:r>
            <w:r w:rsidR="00FC5567">
              <w:t>9</w:t>
            </w:r>
            <w:r w:rsidR="00283BB2" w:rsidRPr="00AB344B">
              <w:t xml:space="preserve"> г</w:t>
            </w:r>
            <w:r>
              <w:t>ода</w:t>
            </w:r>
          </w:p>
        </w:tc>
        <w:tc>
          <w:tcPr>
            <w:tcW w:w="3046" w:type="dxa"/>
          </w:tcPr>
          <w:p w:rsidR="00283BB2" w:rsidRPr="00AB344B" w:rsidRDefault="00283BB2" w:rsidP="002570E4">
            <w:pPr>
              <w:jc w:val="center"/>
            </w:pPr>
          </w:p>
        </w:tc>
      </w:tr>
      <w:tr w:rsidR="00283BB2" w:rsidRPr="00AB344B" w:rsidTr="002570E4">
        <w:tc>
          <w:tcPr>
            <w:tcW w:w="818" w:type="dxa"/>
          </w:tcPr>
          <w:p w:rsidR="00283BB2" w:rsidRPr="00AB344B" w:rsidRDefault="00283BB2" w:rsidP="002570E4">
            <w:pPr>
              <w:jc w:val="center"/>
            </w:pPr>
            <w:r w:rsidRPr="00AB344B">
              <w:t>2.</w:t>
            </w:r>
          </w:p>
        </w:tc>
        <w:tc>
          <w:tcPr>
            <w:tcW w:w="5266" w:type="dxa"/>
          </w:tcPr>
          <w:p w:rsidR="00283BB2" w:rsidRPr="00AB344B" w:rsidRDefault="00283BB2" w:rsidP="002570E4">
            <w:pPr>
              <w:jc w:val="both"/>
            </w:pPr>
            <w:r w:rsidRPr="00AB344B">
              <w:t>Объем реализованной продукции, произведенных работ, оказанных услуг млн</w:t>
            </w:r>
            <w:proofErr w:type="gramStart"/>
            <w:r w:rsidRPr="00AB344B">
              <w:t>.р</w:t>
            </w:r>
            <w:proofErr w:type="gramEnd"/>
            <w:r w:rsidRPr="00AB344B">
              <w:t>уб.</w:t>
            </w:r>
            <w:r w:rsidR="005060F7" w:rsidRPr="00AB344B">
              <w:t xml:space="preserve"> (без НДС)</w:t>
            </w:r>
          </w:p>
        </w:tc>
        <w:tc>
          <w:tcPr>
            <w:tcW w:w="3046" w:type="dxa"/>
          </w:tcPr>
          <w:p w:rsidR="00283BB2" w:rsidRPr="00AB344B" w:rsidRDefault="00283BB2" w:rsidP="002570E4">
            <w:pPr>
              <w:jc w:val="center"/>
            </w:pPr>
          </w:p>
        </w:tc>
      </w:tr>
      <w:tr w:rsidR="00FC5567" w:rsidRPr="00AB344B" w:rsidTr="002570E4">
        <w:tc>
          <w:tcPr>
            <w:tcW w:w="818" w:type="dxa"/>
          </w:tcPr>
          <w:p w:rsidR="00FC5567" w:rsidRPr="00AB344B" w:rsidRDefault="00FC5567" w:rsidP="002570E4">
            <w:pPr>
              <w:jc w:val="center"/>
            </w:pPr>
          </w:p>
        </w:tc>
        <w:tc>
          <w:tcPr>
            <w:tcW w:w="5266" w:type="dxa"/>
          </w:tcPr>
          <w:p w:rsidR="00FC5567" w:rsidRPr="00AB344B" w:rsidRDefault="00FC5567" w:rsidP="00D71D18">
            <w:pPr>
              <w:jc w:val="both"/>
            </w:pPr>
            <w:r w:rsidRPr="00AB344B">
              <w:t>201</w:t>
            </w:r>
            <w:r>
              <w:t>8</w:t>
            </w:r>
            <w:r w:rsidRPr="00AB344B">
              <w:t xml:space="preserve"> г</w:t>
            </w:r>
            <w:r>
              <w:t>од</w:t>
            </w:r>
          </w:p>
        </w:tc>
        <w:tc>
          <w:tcPr>
            <w:tcW w:w="3046" w:type="dxa"/>
          </w:tcPr>
          <w:p w:rsidR="00FC5567" w:rsidRPr="00AB344B" w:rsidRDefault="00FC5567" w:rsidP="002570E4">
            <w:pPr>
              <w:jc w:val="center"/>
            </w:pPr>
          </w:p>
        </w:tc>
      </w:tr>
      <w:tr w:rsidR="00FC5567" w:rsidRPr="00AB344B" w:rsidTr="002570E4">
        <w:tc>
          <w:tcPr>
            <w:tcW w:w="818" w:type="dxa"/>
          </w:tcPr>
          <w:p w:rsidR="00FC5567" w:rsidRPr="00AB344B" w:rsidRDefault="00FC5567" w:rsidP="002570E4">
            <w:pPr>
              <w:jc w:val="center"/>
            </w:pPr>
          </w:p>
        </w:tc>
        <w:tc>
          <w:tcPr>
            <w:tcW w:w="5266" w:type="dxa"/>
          </w:tcPr>
          <w:p w:rsidR="00FC5567" w:rsidRPr="00AB344B" w:rsidRDefault="00FC5567" w:rsidP="00D71D18">
            <w:pPr>
              <w:jc w:val="both"/>
            </w:pPr>
            <w:r>
              <w:t xml:space="preserve">1-й квартал </w:t>
            </w:r>
            <w:r w:rsidRPr="00AB344B">
              <w:t>201</w:t>
            </w:r>
            <w:r>
              <w:t>9</w:t>
            </w:r>
            <w:r w:rsidRPr="00AB344B">
              <w:t xml:space="preserve"> г</w:t>
            </w:r>
            <w:r>
              <w:t>ода</w:t>
            </w:r>
          </w:p>
        </w:tc>
        <w:tc>
          <w:tcPr>
            <w:tcW w:w="3046" w:type="dxa"/>
          </w:tcPr>
          <w:p w:rsidR="00FC5567" w:rsidRPr="00AB344B" w:rsidRDefault="00FC5567" w:rsidP="002570E4">
            <w:pPr>
              <w:jc w:val="center"/>
            </w:pPr>
          </w:p>
        </w:tc>
      </w:tr>
      <w:tr w:rsidR="00283BB2" w:rsidRPr="00AB344B" w:rsidTr="002570E4">
        <w:tc>
          <w:tcPr>
            <w:tcW w:w="818" w:type="dxa"/>
          </w:tcPr>
          <w:p w:rsidR="00283BB2" w:rsidRPr="00AB344B" w:rsidRDefault="00283BB2" w:rsidP="002570E4">
            <w:pPr>
              <w:jc w:val="center"/>
            </w:pPr>
            <w:r w:rsidRPr="00AB344B">
              <w:t>3.</w:t>
            </w:r>
          </w:p>
        </w:tc>
        <w:tc>
          <w:tcPr>
            <w:tcW w:w="5266" w:type="dxa"/>
          </w:tcPr>
          <w:p w:rsidR="00283BB2" w:rsidRPr="00AB344B" w:rsidRDefault="00283BB2" w:rsidP="002570E4">
            <w:pPr>
              <w:jc w:val="both"/>
            </w:pPr>
            <w:r w:rsidRPr="00AB344B">
              <w:t>Выпуск продукции в натуральном выражении по основной номенклатуре в соответствующих единицах измерения</w:t>
            </w:r>
          </w:p>
        </w:tc>
        <w:tc>
          <w:tcPr>
            <w:tcW w:w="3046" w:type="dxa"/>
          </w:tcPr>
          <w:p w:rsidR="00283BB2" w:rsidRPr="00AB344B" w:rsidRDefault="00283BB2" w:rsidP="002570E4">
            <w:pPr>
              <w:jc w:val="center"/>
            </w:pPr>
          </w:p>
        </w:tc>
      </w:tr>
      <w:tr w:rsidR="00FC5567" w:rsidRPr="00AB344B" w:rsidTr="002570E4">
        <w:tc>
          <w:tcPr>
            <w:tcW w:w="818" w:type="dxa"/>
          </w:tcPr>
          <w:p w:rsidR="00FC5567" w:rsidRPr="00AB344B" w:rsidRDefault="00FC5567" w:rsidP="002570E4">
            <w:pPr>
              <w:jc w:val="center"/>
            </w:pPr>
          </w:p>
        </w:tc>
        <w:tc>
          <w:tcPr>
            <w:tcW w:w="5266" w:type="dxa"/>
          </w:tcPr>
          <w:p w:rsidR="00FC5567" w:rsidRPr="00AB344B" w:rsidRDefault="00FC5567" w:rsidP="00D71D18">
            <w:pPr>
              <w:jc w:val="both"/>
            </w:pPr>
            <w:r w:rsidRPr="00AB344B">
              <w:t>201</w:t>
            </w:r>
            <w:r>
              <w:t>8</w:t>
            </w:r>
            <w:r w:rsidRPr="00AB344B">
              <w:t xml:space="preserve"> г</w:t>
            </w:r>
            <w:r>
              <w:t>од</w:t>
            </w:r>
          </w:p>
        </w:tc>
        <w:tc>
          <w:tcPr>
            <w:tcW w:w="3046" w:type="dxa"/>
          </w:tcPr>
          <w:p w:rsidR="00FC5567" w:rsidRPr="00AB344B" w:rsidRDefault="00FC5567" w:rsidP="002570E4">
            <w:pPr>
              <w:jc w:val="center"/>
            </w:pPr>
          </w:p>
        </w:tc>
      </w:tr>
      <w:tr w:rsidR="00FC5567" w:rsidRPr="00AB344B" w:rsidTr="002570E4">
        <w:tc>
          <w:tcPr>
            <w:tcW w:w="818" w:type="dxa"/>
          </w:tcPr>
          <w:p w:rsidR="00FC5567" w:rsidRPr="00AB344B" w:rsidRDefault="00FC5567" w:rsidP="002570E4">
            <w:pPr>
              <w:jc w:val="center"/>
            </w:pPr>
          </w:p>
        </w:tc>
        <w:tc>
          <w:tcPr>
            <w:tcW w:w="5266" w:type="dxa"/>
          </w:tcPr>
          <w:p w:rsidR="00FC5567" w:rsidRPr="00AB344B" w:rsidRDefault="00FC5567" w:rsidP="00D71D18">
            <w:pPr>
              <w:jc w:val="both"/>
            </w:pPr>
            <w:r>
              <w:t xml:space="preserve">1-й квартал </w:t>
            </w:r>
            <w:r w:rsidRPr="00AB344B">
              <w:t>201</w:t>
            </w:r>
            <w:r>
              <w:t>9</w:t>
            </w:r>
            <w:r w:rsidRPr="00AB344B">
              <w:t xml:space="preserve"> г</w:t>
            </w:r>
            <w:r>
              <w:t>ода</w:t>
            </w:r>
          </w:p>
        </w:tc>
        <w:tc>
          <w:tcPr>
            <w:tcW w:w="3046" w:type="dxa"/>
          </w:tcPr>
          <w:p w:rsidR="00FC5567" w:rsidRPr="00AB344B" w:rsidRDefault="00FC5567" w:rsidP="002570E4">
            <w:pPr>
              <w:jc w:val="center"/>
            </w:pPr>
          </w:p>
        </w:tc>
      </w:tr>
      <w:tr w:rsidR="00283BB2" w:rsidRPr="00AB344B" w:rsidTr="002570E4">
        <w:tc>
          <w:tcPr>
            <w:tcW w:w="818" w:type="dxa"/>
          </w:tcPr>
          <w:p w:rsidR="00283BB2" w:rsidRPr="00AB344B" w:rsidRDefault="00283BB2" w:rsidP="002570E4">
            <w:pPr>
              <w:jc w:val="center"/>
            </w:pPr>
            <w:r w:rsidRPr="00AB344B">
              <w:t>4.</w:t>
            </w:r>
          </w:p>
        </w:tc>
        <w:tc>
          <w:tcPr>
            <w:tcW w:w="5266" w:type="dxa"/>
          </w:tcPr>
          <w:p w:rsidR="00283BB2" w:rsidRPr="00AB344B" w:rsidRDefault="003A36A1" w:rsidP="002570E4">
            <w:pPr>
              <w:jc w:val="both"/>
            </w:pPr>
            <w:r w:rsidRPr="00AB344B">
              <w:t>Численность работающих</w:t>
            </w:r>
            <w:r w:rsidR="00B2673E" w:rsidRPr="00AB344B">
              <w:t>, чел.</w:t>
            </w:r>
            <w:r w:rsidRPr="00AB344B">
              <w:t xml:space="preserve">: </w:t>
            </w:r>
          </w:p>
        </w:tc>
        <w:tc>
          <w:tcPr>
            <w:tcW w:w="3046" w:type="dxa"/>
          </w:tcPr>
          <w:p w:rsidR="00283BB2" w:rsidRPr="00AB344B" w:rsidRDefault="00283BB2" w:rsidP="002570E4">
            <w:pPr>
              <w:jc w:val="center"/>
            </w:pPr>
          </w:p>
        </w:tc>
      </w:tr>
      <w:tr w:rsidR="00283BB2" w:rsidRPr="00AB344B" w:rsidTr="002570E4">
        <w:tc>
          <w:tcPr>
            <w:tcW w:w="818" w:type="dxa"/>
          </w:tcPr>
          <w:p w:rsidR="00283BB2" w:rsidRPr="00AB344B" w:rsidRDefault="00283BB2" w:rsidP="002570E4">
            <w:pPr>
              <w:jc w:val="center"/>
            </w:pPr>
          </w:p>
        </w:tc>
        <w:tc>
          <w:tcPr>
            <w:tcW w:w="5266" w:type="dxa"/>
          </w:tcPr>
          <w:p w:rsidR="00283BB2" w:rsidRPr="00AB344B" w:rsidRDefault="00954AA9" w:rsidP="00FC5567">
            <w:pPr>
              <w:jc w:val="both"/>
            </w:pPr>
            <w:proofErr w:type="gramStart"/>
            <w:r w:rsidRPr="00AB344B">
              <w:t>среднесписочная</w:t>
            </w:r>
            <w:proofErr w:type="gramEnd"/>
            <w:r w:rsidRPr="00AB344B">
              <w:t xml:space="preserve"> за 201</w:t>
            </w:r>
            <w:r w:rsidR="00FC5567">
              <w:t>8</w:t>
            </w:r>
            <w:r w:rsidR="003A36A1" w:rsidRPr="00AB344B">
              <w:t xml:space="preserve"> г</w:t>
            </w:r>
            <w:r w:rsidR="00266EE3">
              <w:t>од</w:t>
            </w:r>
          </w:p>
        </w:tc>
        <w:tc>
          <w:tcPr>
            <w:tcW w:w="3046" w:type="dxa"/>
          </w:tcPr>
          <w:p w:rsidR="00283BB2" w:rsidRPr="00AB344B" w:rsidRDefault="00283BB2" w:rsidP="002570E4">
            <w:pPr>
              <w:jc w:val="center"/>
            </w:pPr>
          </w:p>
        </w:tc>
      </w:tr>
      <w:tr w:rsidR="00283BB2" w:rsidRPr="00AB344B" w:rsidTr="002570E4">
        <w:tc>
          <w:tcPr>
            <w:tcW w:w="818" w:type="dxa"/>
          </w:tcPr>
          <w:p w:rsidR="00283BB2" w:rsidRPr="00AB344B" w:rsidRDefault="00283BB2" w:rsidP="002570E4">
            <w:pPr>
              <w:jc w:val="center"/>
            </w:pPr>
          </w:p>
        </w:tc>
        <w:tc>
          <w:tcPr>
            <w:tcW w:w="5266" w:type="dxa"/>
          </w:tcPr>
          <w:p w:rsidR="00283BB2" w:rsidRPr="00AB344B" w:rsidRDefault="00AB344B" w:rsidP="00FC5567">
            <w:pPr>
              <w:jc w:val="both"/>
            </w:pPr>
            <w:r>
              <w:t xml:space="preserve">по состоянию </w:t>
            </w:r>
            <w:r w:rsidRPr="00FA0009">
              <w:t xml:space="preserve">на </w:t>
            </w:r>
            <w:r w:rsidR="006721B8">
              <w:t xml:space="preserve">1 </w:t>
            </w:r>
            <w:r w:rsidR="00FC5567">
              <w:t>апреля</w:t>
            </w:r>
            <w:r w:rsidR="006721B8">
              <w:t xml:space="preserve"> 201</w:t>
            </w:r>
            <w:r w:rsidR="00FC5567">
              <w:t>9</w:t>
            </w:r>
            <w:r>
              <w:t>г</w:t>
            </w:r>
            <w:r w:rsidR="006721B8">
              <w:t>ода</w:t>
            </w:r>
          </w:p>
        </w:tc>
        <w:tc>
          <w:tcPr>
            <w:tcW w:w="3046" w:type="dxa"/>
          </w:tcPr>
          <w:p w:rsidR="00283BB2" w:rsidRPr="00AB344B" w:rsidRDefault="00283BB2" w:rsidP="002570E4">
            <w:pPr>
              <w:jc w:val="center"/>
            </w:pPr>
          </w:p>
        </w:tc>
      </w:tr>
      <w:tr w:rsidR="00283BB2" w:rsidRPr="00AB344B" w:rsidTr="002570E4">
        <w:tc>
          <w:tcPr>
            <w:tcW w:w="818" w:type="dxa"/>
          </w:tcPr>
          <w:p w:rsidR="00283BB2" w:rsidRPr="00AB344B" w:rsidRDefault="003A36A1" w:rsidP="002570E4">
            <w:pPr>
              <w:jc w:val="center"/>
            </w:pPr>
            <w:r w:rsidRPr="00AB344B">
              <w:t>5.</w:t>
            </w:r>
          </w:p>
        </w:tc>
        <w:tc>
          <w:tcPr>
            <w:tcW w:w="5266" w:type="dxa"/>
          </w:tcPr>
          <w:p w:rsidR="00080971" w:rsidRPr="00AB344B" w:rsidRDefault="00080971" w:rsidP="002570E4">
            <w:pPr>
              <w:jc w:val="both"/>
            </w:pPr>
            <w:r w:rsidRPr="00AB344B">
              <w:t>Средняя заработная плата</w:t>
            </w:r>
            <w:r w:rsidR="00A87766" w:rsidRPr="00AB344B">
              <w:t>, руб.</w:t>
            </w:r>
            <w:r w:rsidRPr="00AB344B">
              <w:t>:</w:t>
            </w:r>
          </w:p>
        </w:tc>
        <w:tc>
          <w:tcPr>
            <w:tcW w:w="3046" w:type="dxa"/>
          </w:tcPr>
          <w:p w:rsidR="00283BB2" w:rsidRPr="00AB344B" w:rsidRDefault="00283BB2" w:rsidP="002570E4">
            <w:pPr>
              <w:jc w:val="center"/>
            </w:pPr>
          </w:p>
        </w:tc>
      </w:tr>
      <w:tr w:rsidR="00FC5567" w:rsidRPr="00AB344B" w:rsidTr="002570E4">
        <w:tc>
          <w:tcPr>
            <w:tcW w:w="818" w:type="dxa"/>
          </w:tcPr>
          <w:p w:rsidR="00FC5567" w:rsidRPr="00AB344B" w:rsidRDefault="00FC5567" w:rsidP="002570E4">
            <w:pPr>
              <w:jc w:val="center"/>
            </w:pPr>
          </w:p>
        </w:tc>
        <w:tc>
          <w:tcPr>
            <w:tcW w:w="5266" w:type="dxa"/>
          </w:tcPr>
          <w:p w:rsidR="00FC5567" w:rsidRPr="00AB344B" w:rsidRDefault="00FC5567" w:rsidP="00D71D18">
            <w:pPr>
              <w:jc w:val="both"/>
            </w:pPr>
            <w:r w:rsidRPr="00AB344B">
              <w:t>201</w:t>
            </w:r>
            <w:r>
              <w:t>8</w:t>
            </w:r>
            <w:r w:rsidRPr="00AB344B">
              <w:t xml:space="preserve"> г</w:t>
            </w:r>
            <w:r>
              <w:t>од</w:t>
            </w:r>
          </w:p>
        </w:tc>
        <w:tc>
          <w:tcPr>
            <w:tcW w:w="3046" w:type="dxa"/>
          </w:tcPr>
          <w:p w:rsidR="00FC5567" w:rsidRPr="00AB344B" w:rsidRDefault="00FC5567" w:rsidP="002570E4">
            <w:pPr>
              <w:jc w:val="center"/>
            </w:pPr>
          </w:p>
        </w:tc>
      </w:tr>
      <w:tr w:rsidR="00FC5567" w:rsidRPr="00AB344B" w:rsidTr="002570E4">
        <w:tc>
          <w:tcPr>
            <w:tcW w:w="818" w:type="dxa"/>
          </w:tcPr>
          <w:p w:rsidR="00FC5567" w:rsidRPr="00AB344B" w:rsidRDefault="00FC5567" w:rsidP="002570E4">
            <w:pPr>
              <w:jc w:val="center"/>
            </w:pPr>
          </w:p>
        </w:tc>
        <w:tc>
          <w:tcPr>
            <w:tcW w:w="5266" w:type="dxa"/>
          </w:tcPr>
          <w:p w:rsidR="00FC5567" w:rsidRPr="00AB344B" w:rsidRDefault="00FC5567" w:rsidP="00D71D18">
            <w:pPr>
              <w:jc w:val="both"/>
            </w:pPr>
            <w:r>
              <w:t xml:space="preserve">1-й квартал </w:t>
            </w:r>
            <w:r w:rsidRPr="00AB344B">
              <w:t>201</w:t>
            </w:r>
            <w:r>
              <w:t>9</w:t>
            </w:r>
            <w:r w:rsidRPr="00AB344B">
              <w:t xml:space="preserve"> г</w:t>
            </w:r>
            <w:r>
              <w:t>ода</w:t>
            </w:r>
          </w:p>
        </w:tc>
        <w:tc>
          <w:tcPr>
            <w:tcW w:w="3046" w:type="dxa"/>
          </w:tcPr>
          <w:p w:rsidR="00FC5567" w:rsidRPr="00AB344B" w:rsidRDefault="00FC5567" w:rsidP="002570E4">
            <w:pPr>
              <w:jc w:val="center"/>
            </w:pPr>
          </w:p>
        </w:tc>
      </w:tr>
      <w:tr w:rsidR="00080971" w:rsidRPr="00AB344B" w:rsidTr="002570E4">
        <w:tc>
          <w:tcPr>
            <w:tcW w:w="818" w:type="dxa"/>
          </w:tcPr>
          <w:p w:rsidR="00080971" w:rsidRPr="00AB344B" w:rsidRDefault="00080971" w:rsidP="002570E4">
            <w:pPr>
              <w:jc w:val="center"/>
            </w:pPr>
            <w:r w:rsidRPr="00AB344B">
              <w:t>6.</w:t>
            </w:r>
          </w:p>
        </w:tc>
        <w:tc>
          <w:tcPr>
            <w:tcW w:w="5266" w:type="dxa"/>
          </w:tcPr>
          <w:p w:rsidR="00080971" w:rsidRPr="00AB344B" w:rsidRDefault="00B2673E" w:rsidP="002570E4">
            <w:pPr>
              <w:jc w:val="both"/>
            </w:pPr>
            <w:r w:rsidRPr="00AB344B">
              <w:t>Валовая прибыль, тыс</w:t>
            </w:r>
            <w:proofErr w:type="gramStart"/>
            <w:r w:rsidRPr="00AB344B">
              <w:t>.р</w:t>
            </w:r>
            <w:proofErr w:type="gramEnd"/>
            <w:r w:rsidRPr="00AB344B">
              <w:t>уб.:</w:t>
            </w:r>
          </w:p>
        </w:tc>
        <w:tc>
          <w:tcPr>
            <w:tcW w:w="3046" w:type="dxa"/>
          </w:tcPr>
          <w:p w:rsidR="00080971" w:rsidRPr="00AB344B" w:rsidRDefault="00080971" w:rsidP="002570E4">
            <w:pPr>
              <w:jc w:val="center"/>
            </w:pPr>
          </w:p>
        </w:tc>
      </w:tr>
      <w:tr w:rsidR="00FA0009" w:rsidRPr="00AB344B" w:rsidTr="002570E4">
        <w:tc>
          <w:tcPr>
            <w:tcW w:w="818" w:type="dxa"/>
          </w:tcPr>
          <w:p w:rsidR="00FA0009" w:rsidRPr="00AB344B" w:rsidRDefault="00FA0009" w:rsidP="002570E4">
            <w:pPr>
              <w:jc w:val="center"/>
            </w:pPr>
          </w:p>
        </w:tc>
        <w:tc>
          <w:tcPr>
            <w:tcW w:w="5266" w:type="dxa"/>
          </w:tcPr>
          <w:p w:rsidR="00FA0009" w:rsidRPr="00AB344B" w:rsidRDefault="00FA0009" w:rsidP="00FC5567">
            <w:pPr>
              <w:jc w:val="both"/>
            </w:pPr>
            <w:r w:rsidRPr="00AB344B">
              <w:t>201</w:t>
            </w:r>
            <w:r w:rsidR="00FC5567">
              <w:t>7</w:t>
            </w:r>
            <w:r w:rsidR="005C6561">
              <w:t xml:space="preserve"> год</w:t>
            </w:r>
          </w:p>
        </w:tc>
        <w:tc>
          <w:tcPr>
            <w:tcW w:w="3046" w:type="dxa"/>
          </w:tcPr>
          <w:p w:rsidR="00FA0009" w:rsidRPr="00AB344B" w:rsidRDefault="00FA0009" w:rsidP="002570E4">
            <w:pPr>
              <w:jc w:val="center"/>
            </w:pPr>
          </w:p>
        </w:tc>
      </w:tr>
      <w:tr w:rsidR="00FA0009" w:rsidRPr="00AB344B" w:rsidTr="002570E4">
        <w:tc>
          <w:tcPr>
            <w:tcW w:w="818" w:type="dxa"/>
          </w:tcPr>
          <w:p w:rsidR="00FA0009" w:rsidRPr="00AB344B" w:rsidRDefault="00FA0009" w:rsidP="002570E4">
            <w:pPr>
              <w:jc w:val="center"/>
            </w:pPr>
          </w:p>
        </w:tc>
        <w:tc>
          <w:tcPr>
            <w:tcW w:w="5266" w:type="dxa"/>
          </w:tcPr>
          <w:p w:rsidR="00FA0009" w:rsidRPr="00AB344B" w:rsidRDefault="00FA0009" w:rsidP="00FC5567">
            <w:pPr>
              <w:jc w:val="both"/>
            </w:pPr>
            <w:r w:rsidRPr="00AB344B">
              <w:t>201</w:t>
            </w:r>
            <w:r w:rsidR="00FC5567">
              <w:t>8</w:t>
            </w:r>
            <w:r w:rsidRPr="00AB344B">
              <w:t xml:space="preserve"> г</w:t>
            </w:r>
            <w:r w:rsidR="005C6561">
              <w:t>од</w:t>
            </w:r>
          </w:p>
        </w:tc>
        <w:tc>
          <w:tcPr>
            <w:tcW w:w="3046" w:type="dxa"/>
          </w:tcPr>
          <w:p w:rsidR="00FA0009" w:rsidRPr="00AB344B" w:rsidRDefault="00FA0009" w:rsidP="002570E4">
            <w:pPr>
              <w:jc w:val="center"/>
            </w:pPr>
          </w:p>
        </w:tc>
      </w:tr>
      <w:tr w:rsidR="00B2673E" w:rsidRPr="00AB344B" w:rsidTr="002570E4">
        <w:tc>
          <w:tcPr>
            <w:tcW w:w="818" w:type="dxa"/>
          </w:tcPr>
          <w:p w:rsidR="00B2673E" w:rsidRPr="00AB344B" w:rsidRDefault="00B2673E" w:rsidP="002570E4">
            <w:pPr>
              <w:jc w:val="center"/>
            </w:pPr>
            <w:r w:rsidRPr="00AB344B">
              <w:t>7.</w:t>
            </w:r>
          </w:p>
        </w:tc>
        <w:tc>
          <w:tcPr>
            <w:tcW w:w="5266" w:type="dxa"/>
          </w:tcPr>
          <w:p w:rsidR="00B2673E" w:rsidRPr="00AB344B" w:rsidRDefault="00B2673E" w:rsidP="002570E4">
            <w:pPr>
              <w:jc w:val="both"/>
            </w:pPr>
            <w:r w:rsidRPr="00AB344B">
              <w:t>Прибыль после уплаты налогов, тыс</w:t>
            </w:r>
            <w:proofErr w:type="gramStart"/>
            <w:r w:rsidRPr="00AB344B">
              <w:t>.р</w:t>
            </w:r>
            <w:proofErr w:type="gramEnd"/>
            <w:r w:rsidRPr="00AB344B">
              <w:t>уб.:</w:t>
            </w:r>
          </w:p>
        </w:tc>
        <w:tc>
          <w:tcPr>
            <w:tcW w:w="3046" w:type="dxa"/>
          </w:tcPr>
          <w:p w:rsidR="00B2673E" w:rsidRPr="00AB344B" w:rsidRDefault="00B2673E" w:rsidP="002570E4">
            <w:pPr>
              <w:jc w:val="center"/>
            </w:pPr>
          </w:p>
        </w:tc>
      </w:tr>
      <w:tr w:rsidR="00FA0009" w:rsidRPr="00AB344B" w:rsidTr="002570E4">
        <w:tc>
          <w:tcPr>
            <w:tcW w:w="818" w:type="dxa"/>
          </w:tcPr>
          <w:p w:rsidR="00FA0009" w:rsidRPr="00AB344B" w:rsidRDefault="00FA0009" w:rsidP="002570E4">
            <w:pPr>
              <w:jc w:val="center"/>
            </w:pPr>
          </w:p>
        </w:tc>
        <w:tc>
          <w:tcPr>
            <w:tcW w:w="5266" w:type="dxa"/>
          </w:tcPr>
          <w:p w:rsidR="00FA0009" w:rsidRPr="00AB344B" w:rsidRDefault="00FA0009" w:rsidP="00FC5567">
            <w:pPr>
              <w:jc w:val="both"/>
            </w:pPr>
            <w:r w:rsidRPr="00AB344B">
              <w:t>201</w:t>
            </w:r>
            <w:r w:rsidR="00FC5567">
              <w:t>7</w:t>
            </w:r>
            <w:r w:rsidR="005C6561">
              <w:t xml:space="preserve"> год</w:t>
            </w:r>
          </w:p>
        </w:tc>
        <w:tc>
          <w:tcPr>
            <w:tcW w:w="3046" w:type="dxa"/>
          </w:tcPr>
          <w:p w:rsidR="00FA0009" w:rsidRPr="00AB344B" w:rsidRDefault="00FA0009" w:rsidP="002570E4">
            <w:pPr>
              <w:jc w:val="center"/>
            </w:pPr>
          </w:p>
        </w:tc>
      </w:tr>
      <w:tr w:rsidR="00FA0009" w:rsidRPr="00AB344B" w:rsidTr="002570E4">
        <w:tc>
          <w:tcPr>
            <w:tcW w:w="818" w:type="dxa"/>
          </w:tcPr>
          <w:p w:rsidR="00FA0009" w:rsidRPr="00AB344B" w:rsidRDefault="00FA0009" w:rsidP="002570E4">
            <w:pPr>
              <w:jc w:val="center"/>
            </w:pPr>
          </w:p>
        </w:tc>
        <w:tc>
          <w:tcPr>
            <w:tcW w:w="5266" w:type="dxa"/>
          </w:tcPr>
          <w:p w:rsidR="00FA0009" w:rsidRPr="00AB344B" w:rsidRDefault="00FA0009" w:rsidP="00FC5567">
            <w:pPr>
              <w:jc w:val="both"/>
            </w:pPr>
            <w:r w:rsidRPr="00AB344B">
              <w:t>201</w:t>
            </w:r>
            <w:r w:rsidR="00FC5567">
              <w:t>8</w:t>
            </w:r>
            <w:r w:rsidRPr="00AB344B">
              <w:t xml:space="preserve"> г</w:t>
            </w:r>
            <w:r w:rsidR="005C6561">
              <w:t>од</w:t>
            </w:r>
          </w:p>
        </w:tc>
        <w:tc>
          <w:tcPr>
            <w:tcW w:w="3046" w:type="dxa"/>
          </w:tcPr>
          <w:p w:rsidR="00FA0009" w:rsidRPr="00AB344B" w:rsidRDefault="00FA0009" w:rsidP="002570E4">
            <w:pPr>
              <w:jc w:val="center"/>
            </w:pPr>
          </w:p>
        </w:tc>
      </w:tr>
      <w:tr w:rsidR="00B2673E" w:rsidRPr="00AB344B" w:rsidTr="002570E4">
        <w:tc>
          <w:tcPr>
            <w:tcW w:w="818" w:type="dxa"/>
          </w:tcPr>
          <w:p w:rsidR="00B2673E" w:rsidRPr="00AB344B" w:rsidRDefault="00B2673E" w:rsidP="002570E4">
            <w:pPr>
              <w:jc w:val="center"/>
            </w:pPr>
            <w:r w:rsidRPr="00AB344B">
              <w:t>8.</w:t>
            </w:r>
          </w:p>
        </w:tc>
        <w:tc>
          <w:tcPr>
            <w:tcW w:w="5266" w:type="dxa"/>
          </w:tcPr>
          <w:p w:rsidR="00B2673E" w:rsidRPr="00AB344B" w:rsidRDefault="00B2673E" w:rsidP="002570E4">
            <w:pPr>
              <w:jc w:val="both"/>
            </w:pPr>
            <w:r w:rsidRPr="00AB344B">
              <w:t>Начислено налоговых платежей в бюджеты всех уровней</w:t>
            </w:r>
            <w:r w:rsidR="00A87766" w:rsidRPr="00AB344B">
              <w:t>, тыс</w:t>
            </w:r>
            <w:proofErr w:type="gramStart"/>
            <w:r w:rsidR="00A87766" w:rsidRPr="00AB344B">
              <w:t>.р</w:t>
            </w:r>
            <w:proofErr w:type="gramEnd"/>
            <w:r w:rsidR="00A87766" w:rsidRPr="00AB344B">
              <w:t>уб.</w:t>
            </w:r>
            <w:r w:rsidRPr="00AB344B">
              <w:t>:</w:t>
            </w:r>
          </w:p>
        </w:tc>
        <w:tc>
          <w:tcPr>
            <w:tcW w:w="3046" w:type="dxa"/>
          </w:tcPr>
          <w:p w:rsidR="00B2673E" w:rsidRPr="00AB344B" w:rsidRDefault="00B2673E" w:rsidP="002570E4">
            <w:pPr>
              <w:jc w:val="center"/>
            </w:pPr>
          </w:p>
        </w:tc>
      </w:tr>
      <w:tr w:rsidR="005C6561" w:rsidRPr="00AB344B" w:rsidTr="002570E4">
        <w:tc>
          <w:tcPr>
            <w:tcW w:w="818" w:type="dxa"/>
          </w:tcPr>
          <w:p w:rsidR="005C6561" w:rsidRPr="00AB344B" w:rsidRDefault="005C6561" w:rsidP="002570E4">
            <w:pPr>
              <w:jc w:val="center"/>
            </w:pPr>
          </w:p>
        </w:tc>
        <w:tc>
          <w:tcPr>
            <w:tcW w:w="5266" w:type="dxa"/>
          </w:tcPr>
          <w:p w:rsidR="005C6561" w:rsidRPr="00AB344B" w:rsidRDefault="005C6561" w:rsidP="00D41C6A">
            <w:pPr>
              <w:jc w:val="both"/>
            </w:pPr>
            <w:r w:rsidRPr="00AB344B">
              <w:t>201</w:t>
            </w:r>
            <w:r w:rsidR="00D41C6A">
              <w:t>7</w:t>
            </w:r>
            <w:r>
              <w:t xml:space="preserve"> год</w:t>
            </w:r>
          </w:p>
        </w:tc>
        <w:tc>
          <w:tcPr>
            <w:tcW w:w="3046" w:type="dxa"/>
          </w:tcPr>
          <w:p w:rsidR="005C6561" w:rsidRPr="00AB344B" w:rsidRDefault="005C6561" w:rsidP="002570E4">
            <w:pPr>
              <w:jc w:val="center"/>
            </w:pPr>
          </w:p>
        </w:tc>
      </w:tr>
      <w:tr w:rsidR="005C6561" w:rsidRPr="00AB344B" w:rsidTr="002570E4">
        <w:tc>
          <w:tcPr>
            <w:tcW w:w="818" w:type="dxa"/>
          </w:tcPr>
          <w:p w:rsidR="005C6561" w:rsidRPr="00AB344B" w:rsidRDefault="005C6561" w:rsidP="002570E4">
            <w:pPr>
              <w:jc w:val="center"/>
            </w:pPr>
          </w:p>
        </w:tc>
        <w:tc>
          <w:tcPr>
            <w:tcW w:w="5266" w:type="dxa"/>
          </w:tcPr>
          <w:p w:rsidR="005C6561" w:rsidRPr="00AB344B" w:rsidRDefault="005C6561" w:rsidP="00D23E48">
            <w:pPr>
              <w:jc w:val="both"/>
            </w:pPr>
            <w:r w:rsidRPr="00AB344B">
              <w:t>201</w:t>
            </w:r>
            <w:r w:rsidR="00D41C6A">
              <w:t>8</w:t>
            </w:r>
            <w:r w:rsidRPr="00AB344B">
              <w:t xml:space="preserve"> г</w:t>
            </w:r>
            <w:r>
              <w:t>од</w:t>
            </w:r>
          </w:p>
        </w:tc>
        <w:tc>
          <w:tcPr>
            <w:tcW w:w="3046" w:type="dxa"/>
          </w:tcPr>
          <w:p w:rsidR="005C6561" w:rsidRPr="00AB344B" w:rsidRDefault="005C6561" w:rsidP="002570E4">
            <w:pPr>
              <w:jc w:val="center"/>
            </w:pPr>
          </w:p>
        </w:tc>
      </w:tr>
      <w:tr w:rsidR="00B2673E" w:rsidRPr="00AB344B" w:rsidTr="002570E4">
        <w:tc>
          <w:tcPr>
            <w:tcW w:w="818" w:type="dxa"/>
          </w:tcPr>
          <w:p w:rsidR="00B2673E" w:rsidRPr="00AB344B" w:rsidRDefault="00B2673E" w:rsidP="002570E4">
            <w:pPr>
              <w:jc w:val="center"/>
            </w:pPr>
            <w:r w:rsidRPr="00AB344B">
              <w:t>9.</w:t>
            </w:r>
          </w:p>
        </w:tc>
        <w:tc>
          <w:tcPr>
            <w:tcW w:w="5266" w:type="dxa"/>
          </w:tcPr>
          <w:p w:rsidR="00B2673E" w:rsidRPr="00AB344B" w:rsidRDefault="00B2673E" w:rsidP="002570E4">
            <w:pPr>
              <w:jc w:val="both"/>
            </w:pPr>
            <w:r w:rsidRPr="00AB344B">
              <w:t>Уплачено налоговых платежей в бюджеты всех уровней</w:t>
            </w:r>
            <w:r w:rsidR="00A87766" w:rsidRPr="00AB344B">
              <w:t>, тыс</w:t>
            </w:r>
            <w:proofErr w:type="gramStart"/>
            <w:r w:rsidR="00A87766" w:rsidRPr="00AB344B">
              <w:t>.р</w:t>
            </w:r>
            <w:proofErr w:type="gramEnd"/>
            <w:r w:rsidR="00A87766" w:rsidRPr="00AB344B">
              <w:t>уб.</w:t>
            </w:r>
            <w:r w:rsidRPr="00AB344B">
              <w:t>:</w:t>
            </w:r>
          </w:p>
        </w:tc>
        <w:tc>
          <w:tcPr>
            <w:tcW w:w="3046" w:type="dxa"/>
          </w:tcPr>
          <w:p w:rsidR="00B2673E" w:rsidRPr="00AB344B" w:rsidRDefault="00B2673E" w:rsidP="002570E4">
            <w:pPr>
              <w:jc w:val="center"/>
            </w:pPr>
          </w:p>
        </w:tc>
      </w:tr>
      <w:tr w:rsidR="005C6561" w:rsidRPr="00AB344B" w:rsidTr="002570E4">
        <w:tc>
          <w:tcPr>
            <w:tcW w:w="818" w:type="dxa"/>
          </w:tcPr>
          <w:p w:rsidR="005C6561" w:rsidRPr="00AB344B" w:rsidRDefault="005C6561" w:rsidP="002570E4">
            <w:pPr>
              <w:jc w:val="center"/>
            </w:pPr>
          </w:p>
        </w:tc>
        <w:tc>
          <w:tcPr>
            <w:tcW w:w="5266" w:type="dxa"/>
          </w:tcPr>
          <w:p w:rsidR="005C6561" w:rsidRPr="00AB344B" w:rsidRDefault="005C6561" w:rsidP="00D41C6A">
            <w:pPr>
              <w:jc w:val="both"/>
            </w:pPr>
            <w:r w:rsidRPr="00AB344B">
              <w:t>201</w:t>
            </w:r>
            <w:r w:rsidR="00D41C6A">
              <w:t>7</w:t>
            </w:r>
            <w:r>
              <w:t xml:space="preserve"> год</w:t>
            </w:r>
          </w:p>
        </w:tc>
        <w:tc>
          <w:tcPr>
            <w:tcW w:w="3046" w:type="dxa"/>
          </w:tcPr>
          <w:p w:rsidR="005C6561" w:rsidRPr="00AB344B" w:rsidRDefault="005C6561" w:rsidP="002570E4">
            <w:pPr>
              <w:jc w:val="center"/>
            </w:pPr>
          </w:p>
        </w:tc>
      </w:tr>
      <w:tr w:rsidR="005C6561" w:rsidRPr="00AB344B" w:rsidTr="002570E4">
        <w:tc>
          <w:tcPr>
            <w:tcW w:w="818" w:type="dxa"/>
          </w:tcPr>
          <w:p w:rsidR="005C6561" w:rsidRPr="00AB344B" w:rsidRDefault="005C6561" w:rsidP="002570E4">
            <w:pPr>
              <w:jc w:val="center"/>
            </w:pPr>
          </w:p>
        </w:tc>
        <w:tc>
          <w:tcPr>
            <w:tcW w:w="5266" w:type="dxa"/>
          </w:tcPr>
          <w:p w:rsidR="005C6561" w:rsidRPr="00AB344B" w:rsidRDefault="005C6561" w:rsidP="00D41C6A">
            <w:pPr>
              <w:jc w:val="both"/>
            </w:pPr>
            <w:r w:rsidRPr="00AB344B">
              <w:t>201</w:t>
            </w:r>
            <w:r w:rsidR="00D41C6A">
              <w:t>8</w:t>
            </w:r>
            <w:r w:rsidRPr="00AB344B">
              <w:t xml:space="preserve"> г</w:t>
            </w:r>
            <w:r>
              <w:t>од</w:t>
            </w:r>
          </w:p>
        </w:tc>
        <w:tc>
          <w:tcPr>
            <w:tcW w:w="3046" w:type="dxa"/>
          </w:tcPr>
          <w:p w:rsidR="005C6561" w:rsidRPr="00AB344B" w:rsidRDefault="005C6561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997510">
            <w:pPr>
              <w:jc w:val="center"/>
            </w:pPr>
            <w:r w:rsidRPr="00AB344B">
              <w:t>10.</w:t>
            </w:r>
          </w:p>
        </w:tc>
        <w:tc>
          <w:tcPr>
            <w:tcW w:w="5266" w:type="dxa"/>
          </w:tcPr>
          <w:p w:rsidR="00997510" w:rsidRPr="00AB344B" w:rsidRDefault="00997510" w:rsidP="00997510">
            <w:pPr>
              <w:jc w:val="both"/>
            </w:pPr>
            <w:r w:rsidRPr="00AB344B">
              <w:t xml:space="preserve">Начислено налоговых платежей в </w:t>
            </w:r>
            <w:r>
              <w:t xml:space="preserve">консолидированный </w:t>
            </w:r>
            <w:r w:rsidRPr="00AB344B">
              <w:t>бюджет, тыс</w:t>
            </w:r>
            <w:proofErr w:type="gramStart"/>
            <w:r w:rsidRPr="00AB344B">
              <w:t>.р</w:t>
            </w:r>
            <w:proofErr w:type="gramEnd"/>
            <w:r w:rsidRPr="00AB344B">
              <w:t>уб.: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5C6561" w:rsidRPr="00AB344B" w:rsidTr="002570E4">
        <w:tc>
          <w:tcPr>
            <w:tcW w:w="818" w:type="dxa"/>
          </w:tcPr>
          <w:p w:rsidR="005C6561" w:rsidRPr="00AB344B" w:rsidRDefault="005C6561" w:rsidP="00997510">
            <w:pPr>
              <w:jc w:val="center"/>
            </w:pPr>
          </w:p>
        </w:tc>
        <w:tc>
          <w:tcPr>
            <w:tcW w:w="5266" w:type="dxa"/>
          </w:tcPr>
          <w:p w:rsidR="005C6561" w:rsidRPr="00AB344B" w:rsidRDefault="005C6561" w:rsidP="00D41C6A">
            <w:pPr>
              <w:jc w:val="both"/>
            </w:pPr>
            <w:r w:rsidRPr="00AB344B">
              <w:t>201</w:t>
            </w:r>
            <w:r w:rsidR="00D41C6A">
              <w:t>7</w:t>
            </w:r>
            <w:r>
              <w:t xml:space="preserve"> год</w:t>
            </w:r>
          </w:p>
        </w:tc>
        <w:tc>
          <w:tcPr>
            <w:tcW w:w="3046" w:type="dxa"/>
          </w:tcPr>
          <w:p w:rsidR="005C6561" w:rsidRPr="00AB344B" w:rsidRDefault="005C6561" w:rsidP="002570E4">
            <w:pPr>
              <w:jc w:val="center"/>
            </w:pPr>
          </w:p>
        </w:tc>
      </w:tr>
      <w:tr w:rsidR="005C6561" w:rsidRPr="00AB344B" w:rsidTr="002570E4">
        <w:tc>
          <w:tcPr>
            <w:tcW w:w="818" w:type="dxa"/>
          </w:tcPr>
          <w:p w:rsidR="005C6561" w:rsidRPr="00AB344B" w:rsidRDefault="005C6561" w:rsidP="00997510">
            <w:pPr>
              <w:jc w:val="center"/>
            </w:pPr>
          </w:p>
        </w:tc>
        <w:tc>
          <w:tcPr>
            <w:tcW w:w="5266" w:type="dxa"/>
          </w:tcPr>
          <w:p w:rsidR="005C6561" w:rsidRPr="00AB344B" w:rsidRDefault="005C6561" w:rsidP="00D41C6A">
            <w:pPr>
              <w:jc w:val="both"/>
            </w:pPr>
            <w:r w:rsidRPr="00AB344B">
              <w:t>201</w:t>
            </w:r>
            <w:r w:rsidR="00D41C6A">
              <w:t>8</w:t>
            </w:r>
            <w:r w:rsidRPr="00AB344B">
              <w:t xml:space="preserve"> г</w:t>
            </w:r>
            <w:r>
              <w:t>од</w:t>
            </w:r>
          </w:p>
        </w:tc>
        <w:tc>
          <w:tcPr>
            <w:tcW w:w="3046" w:type="dxa"/>
          </w:tcPr>
          <w:p w:rsidR="005C6561" w:rsidRPr="00AB344B" w:rsidRDefault="005C6561" w:rsidP="002570E4">
            <w:pPr>
              <w:jc w:val="center"/>
            </w:pPr>
          </w:p>
        </w:tc>
      </w:tr>
      <w:tr w:rsidR="007A155B" w:rsidRPr="00AB344B" w:rsidTr="002570E4">
        <w:tc>
          <w:tcPr>
            <w:tcW w:w="818" w:type="dxa"/>
          </w:tcPr>
          <w:p w:rsidR="007A155B" w:rsidRPr="00AB344B" w:rsidRDefault="007A155B" w:rsidP="00997510">
            <w:pPr>
              <w:jc w:val="center"/>
            </w:pPr>
            <w:r>
              <w:t>11.</w:t>
            </w:r>
          </w:p>
        </w:tc>
        <w:tc>
          <w:tcPr>
            <w:tcW w:w="5266" w:type="dxa"/>
          </w:tcPr>
          <w:p w:rsidR="007A155B" w:rsidRPr="00AB344B" w:rsidRDefault="007A155B" w:rsidP="007A155B">
            <w:pPr>
              <w:jc w:val="both"/>
            </w:pPr>
            <w:r>
              <w:t>Уплачено</w:t>
            </w:r>
            <w:r w:rsidRPr="007A155B">
              <w:t xml:space="preserve"> налоговых платежей в </w:t>
            </w:r>
            <w:r>
              <w:t>консолидированный</w:t>
            </w:r>
            <w:r w:rsidRPr="007A155B">
              <w:t xml:space="preserve"> бюджет, тыс</w:t>
            </w:r>
            <w:proofErr w:type="gramStart"/>
            <w:r w:rsidRPr="007A155B">
              <w:t>.р</w:t>
            </w:r>
            <w:proofErr w:type="gramEnd"/>
            <w:r w:rsidRPr="007A155B">
              <w:t>уб.:</w:t>
            </w:r>
          </w:p>
        </w:tc>
        <w:tc>
          <w:tcPr>
            <w:tcW w:w="3046" w:type="dxa"/>
          </w:tcPr>
          <w:p w:rsidR="007A155B" w:rsidRPr="00AB344B" w:rsidRDefault="007A155B" w:rsidP="002570E4">
            <w:pPr>
              <w:jc w:val="center"/>
            </w:pPr>
          </w:p>
        </w:tc>
      </w:tr>
      <w:tr w:rsidR="005C6561" w:rsidRPr="00AB344B" w:rsidTr="002570E4">
        <w:tc>
          <w:tcPr>
            <w:tcW w:w="818" w:type="dxa"/>
          </w:tcPr>
          <w:p w:rsidR="005C6561" w:rsidRPr="00AB344B" w:rsidRDefault="005C6561" w:rsidP="00997510">
            <w:pPr>
              <w:jc w:val="center"/>
            </w:pPr>
          </w:p>
        </w:tc>
        <w:tc>
          <w:tcPr>
            <w:tcW w:w="5266" w:type="dxa"/>
          </w:tcPr>
          <w:p w:rsidR="005C6561" w:rsidRPr="00AB344B" w:rsidRDefault="005C6561" w:rsidP="00D41C6A">
            <w:pPr>
              <w:jc w:val="both"/>
            </w:pPr>
            <w:r w:rsidRPr="00AB344B">
              <w:t>201</w:t>
            </w:r>
            <w:r w:rsidR="00D41C6A">
              <w:t>7</w:t>
            </w:r>
            <w:r>
              <w:t xml:space="preserve"> год</w:t>
            </w:r>
          </w:p>
        </w:tc>
        <w:tc>
          <w:tcPr>
            <w:tcW w:w="3046" w:type="dxa"/>
          </w:tcPr>
          <w:p w:rsidR="005C6561" w:rsidRPr="00AB344B" w:rsidRDefault="005C6561" w:rsidP="002570E4">
            <w:pPr>
              <w:jc w:val="center"/>
            </w:pPr>
          </w:p>
        </w:tc>
      </w:tr>
      <w:tr w:rsidR="005C6561" w:rsidRPr="00AB344B" w:rsidTr="002570E4">
        <w:tc>
          <w:tcPr>
            <w:tcW w:w="818" w:type="dxa"/>
          </w:tcPr>
          <w:p w:rsidR="005C6561" w:rsidRPr="00AB344B" w:rsidRDefault="005C6561" w:rsidP="00997510">
            <w:pPr>
              <w:jc w:val="center"/>
            </w:pPr>
          </w:p>
        </w:tc>
        <w:tc>
          <w:tcPr>
            <w:tcW w:w="5266" w:type="dxa"/>
          </w:tcPr>
          <w:p w:rsidR="005C6561" w:rsidRPr="00AB344B" w:rsidRDefault="005C6561" w:rsidP="00D41C6A">
            <w:pPr>
              <w:jc w:val="both"/>
            </w:pPr>
            <w:r w:rsidRPr="00AB344B">
              <w:t>201</w:t>
            </w:r>
            <w:r w:rsidR="00D41C6A">
              <w:t>8</w:t>
            </w:r>
            <w:r w:rsidRPr="00AB344B">
              <w:t xml:space="preserve"> г</w:t>
            </w:r>
            <w:r>
              <w:t>од</w:t>
            </w:r>
          </w:p>
        </w:tc>
        <w:tc>
          <w:tcPr>
            <w:tcW w:w="3046" w:type="dxa"/>
          </w:tcPr>
          <w:p w:rsidR="005C6561" w:rsidRPr="00AB344B" w:rsidRDefault="005C6561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7A155B">
            <w:pPr>
              <w:jc w:val="center"/>
            </w:pPr>
            <w:r w:rsidRPr="00AB344B">
              <w:t>1</w:t>
            </w:r>
            <w:r w:rsidR="007A155B">
              <w:t>2</w:t>
            </w:r>
            <w:r w:rsidRPr="00AB344B">
              <w:t>.</w:t>
            </w:r>
          </w:p>
        </w:tc>
        <w:tc>
          <w:tcPr>
            <w:tcW w:w="5266" w:type="dxa"/>
          </w:tcPr>
          <w:p w:rsidR="00997510" w:rsidRPr="00AB344B" w:rsidRDefault="007A155B" w:rsidP="007A155B">
            <w:pPr>
              <w:jc w:val="both"/>
            </w:pPr>
            <w:r w:rsidRPr="007A155B">
              <w:t xml:space="preserve">Начислено налоговых платежей в </w:t>
            </w:r>
            <w:r>
              <w:t>областной</w:t>
            </w:r>
            <w:r w:rsidRPr="007A155B">
              <w:t xml:space="preserve"> бюджет, тыс</w:t>
            </w:r>
            <w:proofErr w:type="gramStart"/>
            <w:r w:rsidRPr="007A155B">
              <w:t>.р</w:t>
            </w:r>
            <w:proofErr w:type="gramEnd"/>
            <w:r w:rsidRPr="007A155B">
              <w:t>уб.: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5C6561" w:rsidRPr="00AB344B" w:rsidTr="002570E4">
        <w:tc>
          <w:tcPr>
            <w:tcW w:w="818" w:type="dxa"/>
          </w:tcPr>
          <w:p w:rsidR="005C6561" w:rsidRPr="00AB344B" w:rsidRDefault="005C6561" w:rsidP="00997510">
            <w:pPr>
              <w:jc w:val="center"/>
            </w:pPr>
          </w:p>
        </w:tc>
        <w:tc>
          <w:tcPr>
            <w:tcW w:w="5266" w:type="dxa"/>
          </w:tcPr>
          <w:p w:rsidR="005C6561" w:rsidRPr="00AB344B" w:rsidRDefault="005C6561" w:rsidP="00D41C6A">
            <w:pPr>
              <w:jc w:val="both"/>
            </w:pPr>
            <w:r w:rsidRPr="00AB344B">
              <w:t>201</w:t>
            </w:r>
            <w:r w:rsidR="00D41C6A">
              <w:t>7</w:t>
            </w:r>
            <w:r>
              <w:t xml:space="preserve"> год</w:t>
            </w:r>
          </w:p>
        </w:tc>
        <w:tc>
          <w:tcPr>
            <w:tcW w:w="3046" w:type="dxa"/>
          </w:tcPr>
          <w:p w:rsidR="005C6561" w:rsidRPr="00AB344B" w:rsidRDefault="005C6561" w:rsidP="00997510">
            <w:pPr>
              <w:jc w:val="center"/>
            </w:pPr>
          </w:p>
        </w:tc>
      </w:tr>
      <w:tr w:rsidR="005C6561" w:rsidRPr="00AB344B" w:rsidTr="002570E4">
        <w:tc>
          <w:tcPr>
            <w:tcW w:w="818" w:type="dxa"/>
          </w:tcPr>
          <w:p w:rsidR="005C6561" w:rsidRPr="00AB344B" w:rsidRDefault="005C6561" w:rsidP="00997510">
            <w:pPr>
              <w:jc w:val="center"/>
            </w:pPr>
          </w:p>
        </w:tc>
        <w:tc>
          <w:tcPr>
            <w:tcW w:w="5266" w:type="dxa"/>
          </w:tcPr>
          <w:p w:rsidR="005C6561" w:rsidRDefault="005C6561" w:rsidP="00D23E48">
            <w:pPr>
              <w:jc w:val="both"/>
            </w:pPr>
            <w:r w:rsidRPr="00AB344B">
              <w:t>201</w:t>
            </w:r>
            <w:r w:rsidR="00D41C6A">
              <w:t>8</w:t>
            </w:r>
            <w:r w:rsidRPr="00AB344B">
              <w:t xml:space="preserve"> г</w:t>
            </w:r>
            <w:r>
              <w:t>од</w:t>
            </w:r>
          </w:p>
          <w:p w:rsidR="005C6561" w:rsidRPr="00AB344B" w:rsidRDefault="005C6561" w:rsidP="00D23E48">
            <w:pPr>
              <w:jc w:val="both"/>
            </w:pPr>
          </w:p>
        </w:tc>
        <w:tc>
          <w:tcPr>
            <w:tcW w:w="3046" w:type="dxa"/>
          </w:tcPr>
          <w:p w:rsidR="005C6561" w:rsidRPr="00AB344B" w:rsidRDefault="005C6561" w:rsidP="00997510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7A155B">
            <w:pPr>
              <w:jc w:val="center"/>
            </w:pPr>
            <w:r w:rsidRPr="00AB344B">
              <w:lastRenderedPageBreak/>
              <w:t>1</w:t>
            </w:r>
            <w:r w:rsidR="007A155B">
              <w:t>3</w:t>
            </w:r>
            <w:r w:rsidRPr="00AB344B">
              <w:t>.</w:t>
            </w:r>
          </w:p>
        </w:tc>
        <w:tc>
          <w:tcPr>
            <w:tcW w:w="5266" w:type="dxa"/>
          </w:tcPr>
          <w:p w:rsidR="00997510" w:rsidRPr="00AB344B" w:rsidRDefault="00997510" w:rsidP="00997510">
            <w:pPr>
              <w:jc w:val="both"/>
            </w:pPr>
            <w:r w:rsidRPr="00AB344B">
              <w:t>Уплачено налоговых платежей в областной бюджет, тыс</w:t>
            </w:r>
            <w:proofErr w:type="gramStart"/>
            <w:r w:rsidRPr="00AB344B">
              <w:t>.р</w:t>
            </w:r>
            <w:proofErr w:type="gramEnd"/>
            <w:r w:rsidRPr="00AB344B">
              <w:t>уб.:</w:t>
            </w:r>
          </w:p>
        </w:tc>
        <w:tc>
          <w:tcPr>
            <w:tcW w:w="3046" w:type="dxa"/>
          </w:tcPr>
          <w:p w:rsidR="00997510" w:rsidRPr="00AB344B" w:rsidRDefault="00997510" w:rsidP="00997510">
            <w:pPr>
              <w:jc w:val="center"/>
            </w:pPr>
          </w:p>
        </w:tc>
      </w:tr>
      <w:tr w:rsidR="005C6561" w:rsidRPr="00AB344B" w:rsidTr="002570E4">
        <w:tc>
          <w:tcPr>
            <w:tcW w:w="818" w:type="dxa"/>
          </w:tcPr>
          <w:p w:rsidR="005C6561" w:rsidRPr="00AB344B" w:rsidRDefault="005C6561" w:rsidP="00997510">
            <w:pPr>
              <w:jc w:val="center"/>
            </w:pPr>
          </w:p>
        </w:tc>
        <w:tc>
          <w:tcPr>
            <w:tcW w:w="5266" w:type="dxa"/>
          </w:tcPr>
          <w:p w:rsidR="005C6561" w:rsidRPr="00AB344B" w:rsidRDefault="005C6561" w:rsidP="00D41C6A">
            <w:pPr>
              <w:jc w:val="both"/>
            </w:pPr>
            <w:r w:rsidRPr="00AB344B">
              <w:t>201</w:t>
            </w:r>
            <w:r w:rsidR="00D41C6A">
              <w:t>7</w:t>
            </w:r>
            <w:r>
              <w:t xml:space="preserve"> год</w:t>
            </w:r>
          </w:p>
        </w:tc>
        <w:tc>
          <w:tcPr>
            <w:tcW w:w="3046" w:type="dxa"/>
          </w:tcPr>
          <w:p w:rsidR="005C6561" w:rsidRPr="00AB344B" w:rsidRDefault="005C6561" w:rsidP="00997510">
            <w:pPr>
              <w:jc w:val="center"/>
            </w:pPr>
          </w:p>
        </w:tc>
      </w:tr>
      <w:tr w:rsidR="005C6561" w:rsidRPr="00AB344B" w:rsidTr="002570E4">
        <w:tc>
          <w:tcPr>
            <w:tcW w:w="818" w:type="dxa"/>
          </w:tcPr>
          <w:p w:rsidR="005C6561" w:rsidRPr="00AB344B" w:rsidRDefault="005C6561" w:rsidP="00997510">
            <w:pPr>
              <w:jc w:val="center"/>
            </w:pPr>
          </w:p>
        </w:tc>
        <w:tc>
          <w:tcPr>
            <w:tcW w:w="5266" w:type="dxa"/>
          </w:tcPr>
          <w:p w:rsidR="005C6561" w:rsidRPr="00AB344B" w:rsidRDefault="005C6561" w:rsidP="00D41C6A">
            <w:pPr>
              <w:jc w:val="both"/>
            </w:pPr>
            <w:r w:rsidRPr="00AB344B">
              <w:t>201</w:t>
            </w:r>
            <w:r w:rsidR="00D41C6A">
              <w:t>8</w:t>
            </w:r>
            <w:r w:rsidRPr="00AB344B">
              <w:t xml:space="preserve"> г</w:t>
            </w:r>
            <w:r>
              <w:t>од</w:t>
            </w:r>
          </w:p>
        </w:tc>
        <w:tc>
          <w:tcPr>
            <w:tcW w:w="3046" w:type="dxa"/>
          </w:tcPr>
          <w:p w:rsidR="005C6561" w:rsidRPr="00AB344B" w:rsidRDefault="005C6561" w:rsidP="00997510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</w:p>
        </w:tc>
        <w:tc>
          <w:tcPr>
            <w:tcW w:w="5266" w:type="dxa"/>
          </w:tcPr>
          <w:p w:rsidR="00997510" w:rsidRPr="00AB344B" w:rsidRDefault="00997510" w:rsidP="00BE25F1">
            <w:pPr>
              <w:jc w:val="both"/>
            </w:pPr>
            <w:r w:rsidRPr="00AB344B">
              <w:t>Задолженность по платежам в бюджет</w:t>
            </w:r>
            <w:r w:rsidR="00BE25F1">
              <w:t>ы всех уровней</w:t>
            </w:r>
            <w:r w:rsidRPr="00AB344B">
              <w:t xml:space="preserve"> на дату подачи заявки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BE25F1" w:rsidRPr="00AB344B" w:rsidTr="002570E4">
        <w:tc>
          <w:tcPr>
            <w:tcW w:w="818" w:type="dxa"/>
          </w:tcPr>
          <w:p w:rsidR="00BE25F1" w:rsidRPr="00AB344B" w:rsidRDefault="00BE25F1" w:rsidP="002570E4">
            <w:pPr>
              <w:jc w:val="center"/>
            </w:pPr>
          </w:p>
        </w:tc>
        <w:tc>
          <w:tcPr>
            <w:tcW w:w="5266" w:type="dxa"/>
          </w:tcPr>
          <w:p w:rsidR="00BE25F1" w:rsidRPr="00AB344B" w:rsidRDefault="00BE25F1" w:rsidP="00BE25F1">
            <w:pPr>
              <w:jc w:val="both"/>
            </w:pPr>
            <w:r>
              <w:t>в том числе:</w:t>
            </w:r>
          </w:p>
        </w:tc>
        <w:tc>
          <w:tcPr>
            <w:tcW w:w="3046" w:type="dxa"/>
          </w:tcPr>
          <w:p w:rsidR="00BE25F1" w:rsidRPr="00AB344B" w:rsidRDefault="00BE25F1" w:rsidP="002570E4">
            <w:pPr>
              <w:jc w:val="center"/>
            </w:pPr>
          </w:p>
        </w:tc>
      </w:tr>
      <w:tr w:rsidR="00BE25F1" w:rsidRPr="00AB344B" w:rsidTr="002570E4">
        <w:tc>
          <w:tcPr>
            <w:tcW w:w="818" w:type="dxa"/>
          </w:tcPr>
          <w:p w:rsidR="00BE25F1" w:rsidRPr="00AB344B" w:rsidRDefault="00BE25F1" w:rsidP="002570E4">
            <w:pPr>
              <w:jc w:val="center"/>
            </w:pPr>
          </w:p>
        </w:tc>
        <w:tc>
          <w:tcPr>
            <w:tcW w:w="5266" w:type="dxa"/>
          </w:tcPr>
          <w:p w:rsidR="00BE25F1" w:rsidRPr="00AB344B" w:rsidRDefault="00BE25F1" w:rsidP="00BE25F1">
            <w:pPr>
              <w:jc w:val="both"/>
            </w:pPr>
            <w:r>
              <w:t>в консолидированный бюджет</w:t>
            </w:r>
          </w:p>
        </w:tc>
        <w:tc>
          <w:tcPr>
            <w:tcW w:w="3046" w:type="dxa"/>
          </w:tcPr>
          <w:p w:rsidR="00BE25F1" w:rsidRPr="00AB344B" w:rsidRDefault="00BE25F1" w:rsidP="002570E4">
            <w:pPr>
              <w:jc w:val="center"/>
            </w:pPr>
          </w:p>
        </w:tc>
      </w:tr>
      <w:tr w:rsidR="00BE25F1" w:rsidRPr="00AB344B" w:rsidTr="002570E4">
        <w:tc>
          <w:tcPr>
            <w:tcW w:w="818" w:type="dxa"/>
          </w:tcPr>
          <w:p w:rsidR="00BE25F1" w:rsidRPr="00AB344B" w:rsidRDefault="00BE25F1" w:rsidP="002570E4">
            <w:pPr>
              <w:jc w:val="center"/>
            </w:pPr>
          </w:p>
        </w:tc>
        <w:tc>
          <w:tcPr>
            <w:tcW w:w="5266" w:type="dxa"/>
          </w:tcPr>
          <w:p w:rsidR="00BE25F1" w:rsidRPr="00AB344B" w:rsidRDefault="00BE25F1" w:rsidP="00BE25F1">
            <w:pPr>
              <w:jc w:val="both"/>
            </w:pPr>
            <w:r>
              <w:t>в областной бюджет</w:t>
            </w:r>
          </w:p>
        </w:tc>
        <w:tc>
          <w:tcPr>
            <w:tcW w:w="3046" w:type="dxa"/>
          </w:tcPr>
          <w:p w:rsidR="00BE25F1" w:rsidRPr="00AB344B" w:rsidRDefault="00BE25F1" w:rsidP="002570E4">
            <w:pPr>
              <w:jc w:val="center"/>
            </w:pPr>
          </w:p>
        </w:tc>
      </w:tr>
      <w:tr w:rsidR="00997510" w:rsidRPr="00AB344B" w:rsidTr="002570E4">
        <w:tc>
          <w:tcPr>
            <w:tcW w:w="9130" w:type="dxa"/>
            <w:gridSpan w:val="3"/>
          </w:tcPr>
          <w:p w:rsidR="00997510" w:rsidRPr="00AB344B" w:rsidRDefault="00997510" w:rsidP="002570E4">
            <w:pPr>
              <w:jc w:val="center"/>
            </w:pPr>
            <w:r w:rsidRPr="00AB344B">
              <w:t>Сведения об инвестиционном проекте</w:t>
            </w: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  <w:r w:rsidRPr="00AB344B">
              <w:t>1.</w:t>
            </w:r>
          </w:p>
        </w:tc>
        <w:tc>
          <w:tcPr>
            <w:tcW w:w="5266" w:type="dxa"/>
          </w:tcPr>
          <w:p w:rsidR="00997510" w:rsidRPr="00AB344B" w:rsidRDefault="00997510" w:rsidP="00283BB2">
            <w:r w:rsidRPr="00AB344B">
              <w:t>Название инвестиционного проекта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  <w:r w:rsidRPr="00AB344B">
              <w:t>2.</w:t>
            </w:r>
          </w:p>
        </w:tc>
        <w:tc>
          <w:tcPr>
            <w:tcW w:w="5266" w:type="dxa"/>
          </w:tcPr>
          <w:p w:rsidR="00997510" w:rsidRPr="00AB344B" w:rsidRDefault="00997510" w:rsidP="00283BB2">
            <w:r w:rsidRPr="00AB344B">
              <w:t>Объем инвестиций по проекту, млн</w:t>
            </w:r>
            <w:proofErr w:type="gramStart"/>
            <w:r w:rsidRPr="00AB344B">
              <w:t>.р</w:t>
            </w:r>
            <w:proofErr w:type="gramEnd"/>
            <w:r w:rsidRPr="00AB344B">
              <w:t>уб. (без НДС)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</w:p>
        </w:tc>
        <w:tc>
          <w:tcPr>
            <w:tcW w:w="5266" w:type="dxa"/>
          </w:tcPr>
          <w:p w:rsidR="00997510" w:rsidRPr="00AB344B" w:rsidRDefault="00997510" w:rsidP="00CE3E38">
            <w:r w:rsidRPr="00AB344B">
              <w:t>в том ч</w:t>
            </w:r>
            <w:r w:rsidR="00CE3E38">
              <w:t>исле инвестиции в основной капи</w:t>
            </w:r>
            <w:r w:rsidRPr="00AB344B">
              <w:t>тал, млн</w:t>
            </w:r>
            <w:proofErr w:type="gramStart"/>
            <w:r w:rsidRPr="00AB344B">
              <w:t>.р</w:t>
            </w:r>
            <w:proofErr w:type="gramEnd"/>
            <w:r w:rsidRPr="00AB344B">
              <w:t>уб., из них: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</w:p>
        </w:tc>
        <w:tc>
          <w:tcPr>
            <w:tcW w:w="5266" w:type="dxa"/>
          </w:tcPr>
          <w:p w:rsidR="00997510" w:rsidRPr="00AB344B" w:rsidRDefault="00997510" w:rsidP="00283BB2">
            <w:r w:rsidRPr="00AB344B">
              <w:t>стоимость строительно-монтажных работ, млн</w:t>
            </w:r>
            <w:proofErr w:type="gramStart"/>
            <w:r w:rsidRPr="00AB344B">
              <w:t>.р</w:t>
            </w:r>
            <w:proofErr w:type="gramEnd"/>
            <w:r w:rsidRPr="00AB344B">
              <w:t>уб.;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</w:p>
        </w:tc>
        <w:tc>
          <w:tcPr>
            <w:tcW w:w="5266" w:type="dxa"/>
          </w:tcPr>
          <w:p w:rsidR="00997510" w:rsidRPr="00AB344B" w:rsidRDefault="00997510" w:rsidP="00283BB2">
            <w:r w:rsidRPr="00AB344B">
              <w:t>стоимость оборудования, млн</w:t>
            </w:r>
            <w:proofErr w:type="gramStart"/>
            <w:r w:rsidRPr="00AB344B">
              <w:t>.р</w:t>
            </w:r>
            <w:proofErr w:type="gramEnd"/>
            <w:r w:rsidRPr="00AB344B">
              <w:t>уб.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  <w:r w:rsidRPr="00AB344B">
              <w:t>3.</w:t>
            </w:r>
          </w:p>
        </w:tc>
        <w:tc>
          <w:tcPr>
            <w:tcW w:w="5266" w:type="dxa"/>
          </w:tcPr>
          <w:p w:rsidR="00997510" w:rsidRPr="00AB344B" w:rsidRDefault="00997510" w:rsidP="00283BB2">
            <w:r w:rsidRPr="00AB344B">
              <w:t>Простой срок окупаемости проекта, лет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  <w:r w:rsidRPr="00AB344B">
              <w:t>4.</w:t>
            </w:r>
          </w:p>
        </w:tc>
        <w:tc>
          <w:tcPr>
            <w:tcW w:w="5266" w:type="dxa"/>
          </w:tcPr>
          <w:p w:rsidR="00997510" w:rsidRPr="00AB344B" w:rsidRDefault="00997510" w:rsidP="00283BB2">
            <w:r w:rsidRPr="00AB344B">
              <w:t>Дисконтированный срок окупаемости проекта, лет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  <w:r w:rsidRPr="00AB344B">
              <w:t>5.</w:t>
            </w:r>
          </w:p>
        </w:tc>
        <w:tc>
          <w:tcPr>
            <w:tcW w:w="5266" w:type="dxa"/>
          </w:tcPr>
          <w:p w:rsidR="00997510" w:rsidRPr="00AB344B" w:rsidRDefault="00997510" w:rsidP="00283BB2">
            <w:r w:rsidRPr="00AB344B">
              <w:t>Чистый приведенный доход проекта, тыс. руб.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  <w:r w:rsidRPr="00AB344B">
              <w:t>6.</w:t>
            </w:r>
          </w:p>
        </w:tc>
        <w:tc>
          <w:tcPr>
            <w:tcW w:w="5266" w:type="dxa"/>
          </w:tcPr>
          <w:p w:rsidR="00997510" w:rsidRPr="00AB344B" w:rsidRDefault="00997510" w:rsidP="00283BB2">
            <w:r w:rsidRPr="00AB344B">
              <w:t>Внутренняя норма доходности, %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  <w:r w:rsidRPr="00AB344B">
              <w:t>7.</w:t>
            </w:r>
          </w:p>
        </w:tc>
        <w:tc>
          <w:tcPr>
            <w:tcW w:w="5266" w:type="dxa"/>
          </w:tcPr>
          <w:p w:rsidR="00997510" w:rsidRPr="00AB344B" w:rsidRDefault="00997510" w:rsidP="00283BB2">
            <w:r w:rsidRPr="00AB344B">
              <w:t>Количество создаваемых рабочих мест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  <w:r w:rsidRPr="00AB344B">
              <w:t>8.</w:t>
            </w:r>
          </w:p>
        </w:tc>
        <w:tc>
          <w:tcPr>
            <w:tcW w:w="5266" w:type="dxa"/>
          </w:tcPr>
          <w:p w:rsidR="00997510" w:rsidRPr="00AB344B" w:rsidRDefault="00997510" w:rsidP="00283BB2">
            <w:r w:rsidRPr="00AB344B">
              <w:t>Средняя заработная плата по проекту, руб.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  <w:r w:rsidRPr="00AB344B">
              <w:t>9.</w:t>
            </w:r>
          </w:p>
        </w:tc>
        <w:tc>
          <w:tcPr>
            <w:tcW w:w="5266" w:type="dxa"/>
          </w:tcPr>
          <w:p w:rsidR="00997510" w:rsidRPr="00AB344B" w:rsidRDefault="00997510" w:rsidP="009B3501">
            <w:pPr>
              <w:jc w:val="both"/>
            </w:pPr>
            <w:r w:rsidRPr="00AB344B">
              <w:t>Ожидаемая годовая прибыль после выхода на проектную мощность, тыс. руб.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  <w:r w:rsidRPr="00AB344B">
              <w:t>10.</w:t>
            </w:r>
          </w:p>
        </w:tc>
        <w:tc>
          <w:tcPr>
            <w:tcW w:w="5266" w:type="dxa"/>
          </w:tcPr>
          <w:p w:rsidR="00997510" w:rsidRPr="00CE3E38" w:rsidRDefault="00997510" w:rsidP="002570E4">
            <w:pPr>
              <w:jc w:val="both"/>
            </w:pPr>
            <w:r w:rsidRPr="00CE3E38">
              <w:t>Годовая сумма налогов, подлежащих уплате в бюджет после выхода на проектную мощность, в том числе в областной бюджет, тыс. руб.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  <w:r w:rsidRPr="00AB344B">
              <w:t>11.</w:t>
            </w:r>
          </w:p>
        </w:tc>
        <w:tc>
          <w:tcPr>
            <w:tcW w:w="5266" w:type="dxa"/>
          </w:tcPr>
          <w:p w:rsidR="00997510" w:rsidRPr="00CE3E38" w:rsidRDefault="00997510" w:rsidP="002570E4">
            <w:pPr>
              <w:jc w:val="both"/>
            </w:pPr>
            <w:r w:rsidRPr="00CE3E38">
              <w:t>Годовой объем реализованной продукции после выхода на проектную мощность, млн</w:t>
            </w:r>
            <w:proofErr w:type="gramStart"/>
            <w:r w:rsidRPr="00CE3E38">
              <w:t>.р</w:t>
            </w:r>
            <w:proofErr w:type="gramEnd"/>
            <w:r w:rsidRPr="00CE3E38">
              <w:t>уб.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  <w:tr w:rsidR="00997510" w:rsidRPr="00AB344B" w:rsidTr="002570E4">
        <w:tc>
          <w:tcPr>
            <w:tcW w:w="818" w:type="dxa"/>
          </w:tcPr>
          <w:p w:rsidR="00997510" w:rsidRPr="00AB344B" w:rsidRDefault="00997510" w:rsidP="002570E4">
            <w:pPr>
              <w:jc w:val="center"/>
            </w:pPr>
            <w:r w:rsidRPr="00AB344B">
              <w:t>12.</w:t>
            </w:r>
          </w:p>
        </w:tc>
        <w:tc>
          <w:tcPr>
            <w:tcW w:w="5266" w:type="dxa"/>
          </w:tcPr>
          <w:p w:rsidR="00997510" w:rsidRPr="00CE3E38" w:rsidRDefault="00997510" w:rsidP="00CE3E38">
            <w:pPr>
              <w:jc w:val="both"/>
            </w:pPr>
            <w:r w:rsidRPr="00CE3E38">
              <w:t xml:space="preserve">Код по ОКВЭД производства, </w:t>
            </w:r>
            <w:r w:rsidR="00CE3E38" w:rsidRPr="00CE3E38">
              <w:t>создаваемого</w:t>
            </w:r>
            <w:r w:rsidRPr="00CE3E38">
              <w:t xml:space="preserve"> в результате реализации инвестиционного проекта</w:t>
            </w:r>
          </w:p>
        </w:tc>
        <w:tc>
          <w:tcPr>
            <w:tcW w:w="3046" w:type="dxa"/>
          </w:tcPr>
          <w:p w:rsidR="00997510" w:rsidRPr="00AB344B" w:rsidRDefault="00997510" w:rsidP="002570E4">
            <w:pPr>
              <w:jc w:val="center"/>
            </w:pPr>
          </w:p>
        </w:tc>
      </w:tr>
    </w:tbl>
    <w:p w:rsidR="004F0982" w:rsidRDefault="004F0982" w:rsidP="004F0982">
      <w:pPr>
        <w:jc w:val="both"/>
        <w:rPr>
          <w:sz w:val="28"/>
          <w:szCs w:val="28"/>
        </w:rPr>
      </w:pPr>
    </w:p>
    <w:p w:rsidR="004F0982" w:rsidRDefault="004F0982" w:rsidP="004F0982">
      <w:pPr>
        <w:jc w:val="both"/>
        <w:rPr>
          <w:sz w:val="28"/>
          <w:szCs w:val="28"/>
        </w:rPr>
      </w:pPr>
    </w:p>
    <w:p w:rsidR="00CB7DD0" w:rsidRPr="00CB7DD0" w:rsidRDefault="00CB7DD0" w:rsidP="00CB7DD0">
      <w:pPr>
        <w:rPr>
          <w:sz w:val="28"/>
          <w:szCs w:val="28"/>
        </w:rPr>
      </w:pPr>
      <w:r w:rsidRPr="00CB7DD0">
        <w:rPr>
          <w:sz w:val="28"/>
          <w:szCs w:val="28"/>
        </w:rPr>
        <w:t xml:space="preserve">Руководитель </w:t>
      </w:r>
    </w:p>
    <w:p w:rsidR="00CB7DD0" w:rsidRDefault="00CB7DD0" w:rsidP="00CB7DD0">
      <w:pPr>
        <w:rPr>
          <w:sz w:val="28"/>
          <w:szCs w:val="28"/>
        </w:rPr>
      </w:pPr>
      <w:r w:rsidRPr="00CB7DD0">
        <w:rPr>
          <w:sz w:val="28"/>
          <w:szCs w:val="28"/>
        </w:rPr>
        <w:t>организации-инициатора ________________ / ___________ /</w:t>
      </w:r>
    </w:p>
    <w:p w:rsidR="00CB7DD0" w:rsidRDefault="00CB7DD0" w:rsidP="00CB7DD0">
      <w:pPr>
        <w:rPr>
          <w:sz w:val="28"/>
          <w:szCs w:val="28"/>
        </w:rPr>
      </w:pPr>
    </w:p>
    <w:p w:rsidR="00CB7DD0" w:rsidRDefault="00CB7DD0" w:rsidP="00CB7DD0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CB7DD0" w:rsidRDefault="00CB7DD0" w:rsidP="00CB7DD0">
      <w:pPr>
        <w:rPr>
          <w:sz w:val="28"/>
          <w:szCs w:val="28"/>
        </w:rPr>
      </w:pPr>
      <w:r w:rsidRPr="00CB7DD0">
        <w:rPr>
          <w:sz w:val="28"/>
          <w:szCs w:val="28"/>
        </w:rPr>
        <w:t>организации-инициатора ________________ / ___________ /</w:t>
      </w:r>
    </w:p>
    <w:p w:rsidR="00CB7DD0" w:rsidRPr="00CB7DD0" w:rsidRDefault="00CB7DD0" w:rsidP="00CB7DD0">
      <w:pPr>
        <w:rPr>
          <w:sz w:val="28"/>
          <w:szCs w:val="28"/>
        </w:rPr>
      </w:pPr>
    </w:p>
    <w:p w:rsidR="00CB7DD0" w:rsidRPr="00CB7DD0" w:rsidRDefault="00CB7DD0" w:rsidP="00CB7DD0">
      <w:pPr>
        <w:rPr>
          <w:sz w:val="28"/>
          <w:szCs w:val="28"/>
        </w:rPr>
      </w:pPr>
      <w:r w:rsidRPr="00CB7DD0">
        <w:rPr>
          <w:sz w:val="28"/>
          <w:szCs w:val="28"/>
        </w:rPr>
        <w:t xml:space="preserve">    </w:t>
      </w:r>
    </w:p>
    <w:p w:rsidR="004F0982" w:rsidRDefault="00CB7DD0" w:rsidP="00CB7DD0">
      <w:pPr>
        <w:rPr>
          <w:sz w:val="28"/>
          <w:szCs w:val="28"/>
        </w:rPr>
      </w:pPr>
      <w:r w:rsidRPr="00CB7DD0">
        <w:rPr>
          <w:sz w:val="28"/>
          <w:szCs w:val="28"/>
        </w:rPr>
        <w:t xml:space="preserve">     М.П.</w:t>
      </w:r>
    </w:p>
    <w:sectPr w:rsidR="004F0982" w:rsidSect="005D59B4">
      <w:headerReference w:type="even" r:id="rId7"/>
      <w:headerReference w:type="default" r:id="rId8"/>
      <w:pgSz w:w="11909" w:h="16834" w:code="9"/>
      <w:pgMar w:top="1134" w:right="1276" w:bottom="1134" w:left="1559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14" w:rsidRDefault="00277A14">
      <w:r>
        <w:separator/>
      </w:r>
    </w:p>
  </w:endnote>
  <w:endnote w:type="continuationSeparator" w:id="0">
    <w:p w:rsidR="00277A14" w:rsidRDefault="0027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14" w:rsidRDefault="00277A14">
      <w:r>
        <w:separator/>
      </w:r>
    </w:p>
  </w:footnote>
  <w:footnote w:type="continuationSeparator" w:id="0">
    <w:p w:rsidR="00277A14" w:rsidRDefault="00277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5B" w:rsidRDefault="00BF4D1D" w:rsidP="005D59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5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155B">
      <w:rPr>
        <w:rStyle w:val="a6"/>
        <w:noProof/>
      </w:rPr>
      <w:t>3</w:t>
    </w:r>
    <w:r>
      <w:rPr>
        <w:rStyle w:val="a6"/>
      </w:rPr>
      <w:fldChar w:fldCharType="end"/>
    </w:r>
  </w:p>
  <w:p w:rsidR="007A155B" w:rsidRDefault="007A15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5B" w:rsidRDefault="00BF4D1D" w:rsidP="005D59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5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F48">
      <w:rPr>
        <w:rStyle w:val="a6"/>
        <w:noProof/>
      </w:rPr>
      <w:t>2</w:t>
    </w:r>
    <w:r>
      <w:rPr>
        <w:rStyle w:val="a6"/>
      </w:rPr>
      <w:fldChar w:fldCharType="end"/>
    </w:r>
  </w:p>
  <w:p w:rsidR="007A155B" w:rsidRDefault="007A15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744"/>
        </w:tabs>
        <w:ind w:left="374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8C6"/>
    <w:rsid w:val="00003B50"/>
    <w:rsid w:val="00004749"/>
    <w:rsid w:val="00074B6F"/>
    <w:rsid w:val="00080971"/>
    <w:rsid w:val="00094A06"/>
    <w:rsid w:val="000D7DAE"/>
    <w:rsid w:val="001278C0"/>
    <w:rsid w:val="00155FC4"/>
    <w:rsid w:val="00191DE3"/>
    <w:rsid w:val="001A4F25"/>
    <w:rsid w:val="001B40BA"/>
    <w:rsid w:val="001B640C"/>
    <w:rsid w:val="001F4ED2"/>
    <w:rsid w:val="00216892"/>
    <w:rsid w:val="002541A8"/>
    <w:rsid w:val="002570E4"/>
    <w:rsid w:val="0026559D"/>
    <w:rsid w:val="00266EE3"/>
    <w:rsid w:val="00277A14"/>
    <w:rsid w:val="00282C6F"/>
    <w:rsid w:val="00283BB2"/>
    <w:rsid w:val="0029498E"/>
    <w:rsid w:val="00351D6E"/>
    <w:rsid w:val="003A36A1"/>
    <w:rsid w:val="004741FD"/>
    <w:rsid w:val="004F0982"/>
    <w:rsid w:val="005060F7"/>
    <w:rsid w:val="005C6561"/>
    <w:rsid w:val="005D0F7D"/>
    <w:rsid w:val="005D59B4"/>
    <w:rsid w:val="006721B8"/>
    <w:rsid w:val="00681AD9"/>
    <w:rsid w:val="006A6FDA"/>
    <w:rsid w:val="006C111B"/>
    <w:rsid w:val="00772B4A"/>
    <w:rsid w:val="007A155B"/>
    <w:rsid w:val="00806C18"/>
    <w:rsid w:val="00865040"/>
    <w:rsid w:val="00895B35"/>
    <w:rsid w:val="008D50CE"/>
    <w:rsid w:val="008F1D17"/>
    <w:rsid w:val="00945A00"/>
    <w:rsid w:val="00954AA9"/>
    <w:rsid w:val="00997510"/>
    <w:rsid w:val="009B08C6"/>
    <w:rsid w:val="009B3501"/>
    <w:rsid w:val="00A3169B"/>
    <w:rsid w:val="00A87766"/>
    <w:rsid w:val="00AB344B"/>
    <w:rsid w:val="00B0173C"/>
    <w:rsid w:val="00B20BA9"/>
    <w:rsid w:val="00B2673E"/>
    <w:rsid w:val="00B868FE"/>
    <w:rsid w:val="00BD258F"/>
    <w:rsid w:val="00BE25F1"/>
    <w:rsid w:val="00BF4D1D"/>
    <w:rsid w:val="00C35F48"/>
    <w:rsid w:val="00C66DB8"/>
    <w:rsid w:val="00CB7DD0"/>
    <w:rsid w:val="00CE3E38"/>
    <w:rsid w:val="00D23E48"/>
    <w:rsid w:val="00D41C6A"/>
    <w:rsid w:val="00E3180F"/>
    <w:rsid w:val="00E50D93"/>
    <w:rsid w:val="00E92C8F"/>
    <w:rsid w:val="00ED13DC"/>
    <w:rsid w:val="00EE52B4"/>
    <w:rsid w:val="00F82A5B"/>
    <w:rsid w:val="00FA0009"/>
    <w:rsid w:val="00FC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1D"/>
    <w:rPr>
      <w:sz w:val="24"/>
      <w:szCs w:val="24"/>
    </w:rPr>
  </w:style>
  <w:style w:type="paragraph" w:styleId="3">
    <w:name w:val="heading 3"/>
    <w:basedOn w:val="a"/>
    <w:next w:val="a"/>
    <w:qFormat/>
    <w:rsid w:val="004F098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4F098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qFormat/>
    <w:rsid w:val="004F098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4F098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4F098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4F098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F098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semiHidden/>
    <w:rsid w:val="004F0982"/>
  </w:style>
  <w:style w:type="paragraph" w:customStyle="1" w:styleId="ConsPlusTitle">
    <w:name w:val="ConsPlusTitle"/>
    <w:rsid w:val="000047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rsid w:val="005D59B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59B4"/>
  </w:style>
  <w:style w:type="paragraph" w:styleId="a7">
    <w:name w:val="Balloon Text"/>
    <w:basedOn w:val="a"/>
    <w:semiHidden/>
    <w:rsid w:val="0019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6</dc:creator>
  <cp:lastModifiedBy>oem</cp:lastModifiedBy>
  <cp:revision>5</cp:revision>
  <cp:lastPrinted>2019-03-19T12:28:00Z</cp:lastPrinted>
  <dcterms:created xsi:type="dcterms:W3CDTF">2019-03-19T07:39:00Z</dcterms:created>
  <dcterms:modified xsi:type="dcterms:W3CDTF">2019-03-19T13:30:00Z</dcterms:modified>
</cp:coreProperties>
</file>