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4E" w:rsidRDefault="00DA344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A344E" w:rsidRDefault="00DA344E">
      <w:pPr>
        <w:pStyle w:val="ConsPlusNormal"/>
        <w:jc w:val="both"/>
        <w:outlineLvl w:val="0"/>
      </w:pPr>
    </w:p>
    <w:p w:rsidR="00DA344E" w:rsidRDefault="00DA344E">
      <w:pPr>
        <w:pStyle w:val="ConsPlusTitle"/>
        <w:jc w:val="center"/>
        <w:outlineLvl w:val="0"/>
      </w:pPr>
      <w:r>
        <w:t>АДМИНИСТРАЦИЯ КУРСКОЙ ОБЛАСТИ</w:t>
      </w:r>
    </w:p>
    <w:p w:rsidR="00DA344E" w:rsidRDefault="00DA344E">
      <w:pPr>
        <w:pStyle w:val="ConsPlusTitle"/>
        <w:jc w:val="center"/>
      </w:pPr>
    </w:p>
    <w:p w:rsidR="00DA344E" w:rsidRDefault="00DA344E">
      <w:pPr>
        <w:pStyle w:val="ConsPlusTitle"/>
        <w:jc w:val="center"/>
      </w:pPr>
      <w:r>
        <w:t>ПОСТАНОВЛЕНИЕ</w:t>
      </w:r>
    </w:p>
    <w:p w:rsidR="00DA344E" w:rsidRDefault="00DA344E">
      <w:pPr>
        <w:pStyle w:val="ConsPlusTitle"/>
        <w:jc w:val="center"/>
      </w:pPr>
      <w:proofErr w:type="gramStart"/>
      <w:r>
        <w:t>от</w:t>
      </w:r>
      <w:proofErr w:type="gramEnd"/>
      <w:r>
        <w:t xml:space="preserve"> 15 октября 2014 г. N 652-па</w:t>
      </w:r>
    </w:p>
    <w:p w:rsidR="00DA344E" w:rsidRDefault="00DA344E">
      <w:pPr>
        <w:pStyle w:val="ConsPlusTitle"/>
        <w:jc w:val="center"/>
      </w:pPr>
    </w:p>
    <w:p w:rsidR="00DA344E" w:rsidRDefault="00DA344E">
      <w:pPr>
        <w:pStyle w:val="ConsPlusTitle"/>
        <w:jc w:val="center"/>
      </w:pPr>
      <w:r>
        <w:t>ОБ УПРАВЛЕНИИ АКЦИЯМИ (ДОЛЯМИ) ХОЗЯЙСТВЕННЫХ ОБЩЕСТВ,</w:t>
      </w:r>
    </w:p>
    <w:p w:rsidR="00DA344E" w:rsidRDefault="00DA344E">
      <w:pPr>
        <w:pStyle w:val="ConsPlusTitle"/>
        <w:jc w:val="center"/>
      </w:pPr>
      <w:r>
        <w:t>НАХОДЯЩИМИСЯ В ГОСУДАРСТВЕННОЙ СОБСТВЕННОСТИ</w:t>
      </w:r>
    </w:p>
    <w:p w:rsidR="00DA344E" w:rsidRDefault="00DA344E">
      <w:pPr>
        <w:pStyle w:val="ConsPlusTitle"/>
        <w:jc w:val="center"/>
      </w:pPr>
      <w:r>
        <w:t>КУРСКОЙ ОБЛАСТИ</w:t>
      </w:r>
    </w:p>
    <w:p w:rsidR="00DA344E" w:rsidRDefault="00DA34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34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344E" w:rsidRDefault="00DA34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344E" w:rsidRDefault="00DA344E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Администрации Курской области</w:t>
            </w:r>
          </w:p>
          <w:p w:rsidR="00DA344E" w:rsidRDefault="00DA34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30.04.2015 </w:t>
            </w:r>
            <w:hyperlink r:id="rId5" w:history="1">
              <w:r>
                <w:rPr>
                  <w:color w:val="0000FF"/>
                </w:rPr>
                <w:t>N 251-па</w:t>
              </w:r>
            </w:hyperlink>
            <w:r>
              <w:rPr>
                <w:color w:val="392C69"/>
              </w:rPr>
              <w:t xml:space="preserve">, от 30.03.2020 </w:t>
            </w:r>
            <w:hyperlink r:id="rId6" w:history="1">
              <w:r>
                <w:rPr>
                  <w:color w:val="0000FF"/>
                </w:rPr>
                <w:t>N 305-па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344E" w:rsidRDefault="00DA344E">
      <w:pPr>
        <w:pStyle w:val="ConsPlusNormal"/>
        <w:jc w:val="center"/>
      </w:pPr>
    </w:p>
    <w:p w:rsidR="00DA344E" w:rsidRDefault="00DA344E">
      <w:pPr>
        <w:pStyle w:val="ConsPlusNormal"/>
        <w:ind w:firstLine="540"/>
        <w:jc w:val="both"/>
      </w:pPr>
      <w:r>
        <w:t xml:space="preserve">В соответствии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26 декабря 1995 г. N 208-ФЗ "Об акционерных обществах",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8 февраля 1998 г. N 14-ФЗ "Об обществах с ограниченной ответственностью", от 21 декабря 2001 г. </w:t>
      </w:r>
      <w:hyperlink r:id="rId9" w:history="1">
        <w:r>
          <w:rPr>
            <w:color w:val="0000FF"/>
          </w:rPr>
          <w:t>N 178-ФЗ</w:t>
        </w:r>
      </w:hyperlink>
      <w:r>
        <w:t xml:space="preserve"> "О приватизации государственного и муниципального имущества", </w:t>
      </w:r>
      <w:hyperlink r:id="rId10" w:history="1">
        <w:r>
          <w:rPr>
            <w:color w:val="0000FF"/>
          </w:rPr>
          <w:t>Законом</w:t>
        </w:r>
      </w:hyperlink>
      <w:r>
        <w:t xml:space="preserve"> Курской области от 2 декабря 2002 г. N 56-ЗКО "О порядке управления и распоряжения государственной собственностью Курской области", </w:t>
      </w:r>
      <w:hyperlink r:id="rId11" w:history="1">
        <w:r>
          <w:rPr>
            <w:color w:val="0000FF"/>
          </w:rPr>
          <w:t>Законом</w:t>
        </w:r>
      </w:hyperlink>
      <w:r>
        <w:t xml:space="preserve"> Курской области от 1 февраля 2012 г. N 10-ЗКО "О приватизации государственного имущества Курской области", в целях повышения эффективности работы хозяйственных обществ, акции (доли) которых находятся в государственной собственности Курской области, совершенствования системы управления, а также осуществления надлежащего контроля, регулирования их деятельности органами исполнительными власти Курской области Администрация Курской области постановляет:</w:t>
      </w:r>
    </w:p>
    <w:p w:rsidR="00DA344E" w:rsidRDefault="00DA344E">
      <w:pPr>
        <w:pStyle w:val="ConsPlusNormal"/>
        <w:spacing w:before="220"/>
        <w:ind w:firstLine="540"/>
        <w:jc w:val="both"/>
      </w:pPr>
      <w:bookmarkStart w:id="0" w:name="P14"/>
      <w:bookmarkEnd w:id="0"/>
      <w:r>
        <w:t>1. Утвердить прилагаемые:</w:t>
      </w:r>
    </w:p>
    <w:p w:rsidR="00DA344E" w:rsidRDefault="00DA344E">
      <w:pPr>
        <w:pStyle w:val="ConsPlusNormal"/>
        <w:spacing w:before="220"/>
        <w:ind w:firstLine="540"/>
        <w:jc w:val="both"/>
      </w:pPr>
      <w:hyperlink w:anchor="P69" w:history="1">
        <w:proofErr w:type="gramStart"/>
        <w:r>
          <w:rPr>
            <w:color w:val="0000FF"/>
          </w:rPr>
          <w:t>перечень</w:t>
        </w:r>
        <w:proofErr w:type="gramEnd"/>
      </w:hyperlink>
      <w:r>
        <w:t xml:space="preserve"> хозяйственных обществ, акции (доли) которых находятся в государственной собственности Курской области, в отношении которых органы исполнительной власти Курской области осуществляют координацию и регулирование деятельности в соответствующей отрасли (сфере управления);</w:t>
      </w:r>
    </w:p>
    <w:p w:rsidR="00DA344E" w:rsidRDefault="00DA344E">
      <w:pPr>
        <w:pStyle w:val="ConsPlusNormal"/>
        <w:spacing w:before="220"/>
        <w:ind w:firstLine="540"/>
        <w:jc w:val="both"/>
      </w:pPr>
      <w:hyperlink w:anchor="P170" w:history="1">
        <w:r>
          <w:rPr>
            <w:color w:val="0000FF"/>
          </w:rPr>
          <w:t>Положение</w:t>
        </w:r>
      </w:hyperlink>
      <w:r>
        <w:t xml:space="preserve"> об управлении находящимися в государственной собственности Курской области акциями (долями) хозяйственных обществ;</w:t>
      </w:r>
    </w:p>
    <w:p w:rsidR="00DA344E" w:rsidRDefault="00DA344E">
      <w:pPr>
        <w:pStyle w:val="ConsPlusNormal"/>
        <w:spacing w:before="220"/>
        <w:ind w:firstLine="540"/>
        <w:jc w:val="both"/>
      </w:pPr>
      <w:hyperlink w:anchor="P256" w:history="1">
        <w:proofErr w:type="gramStart"/>
        <w:r>
          <w:rPr>
            <w:color w:val="0000FF"/>
          </w:rPr>
          <w:t>форму</w:t>
        </w:r>
        <w:proofErr w:type="gramEnd"/>
      </w:hyperlink>
      <w:r>
        <w:t xml:space="preserve"> программы деятельности хозяйственного общества Курской области;</w:t>
      </w:r>
    </w:p>
    <w:p w:rsidR="00DA344E" w:rsidRDefault="00DA344E">
      <w:pPr>
        <w:pStyle w:val="ConsPlusNormal"/>
        <w:spacing w:before="220"/>
        <w:ind w:firstLine="540"/>
        <w:jc w:val="both"/>
      </w:pPr>
      <w:hyperlink w:anchor="P1613" w:history="1">
        <w:r>
          <w:rPr>
            <w:color w:val="0000FF"/>
          </w:rPr>
          <w:t>Положение</w:t>
        </w:r>
      </w:hyperlink>
      <w:r>
        <w:t xml:space="preserve"> о дивидендной политике Курской области, осуществляющей права участника в хозяйственных обществах, акции (доли) которых находятся в государственной собственности Курской области;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 xml:space="preserve">Методические </w:t>
      </w:r>
      <w:hyperlink w:anchor="P1700" w:history="1">
        <w:r>
          <w:rPr>
            <w:color w:val="0000FF"/>
          </w:rPr>
          <w:t>рекомендации</w:t>
        </w:r>
      </w:hyperlink>
      <w:r>
        <w:t xml:space="preserve"> по оценке эффективности вложения бюджетных средств и государственного имущества Курской области в уставные капиталы хозяйственных обществ;</w:t>
      </w:r>
    </w:p>
    <w:p w:rsidR="00DA344E" w:rsidRDefault="00DA344E">
      <w:pPr>
        <w:pStyle w:val="ConsPlusNormal"/>
        <w:spacing w:before="220"/>
        <w:ind w:firstLine="540"/>
        <w:jc w:val="both"/>
      </w:pPr>
      <w:hyperlink w:anchor="P1753" w:history="1">
        <w:r>
          <w:rPr>
            <w:color w:val="0000FF"/>
          </w:rPr>
          <w:t>Порядок</w:t>
        </w:r>
      </w:hyperlink>
      <w:r>
        <w:t xml:space="preserve"> взаимодействия органов исполнительной власти Курской области при одобрении крупных сделок и сделок, в совершении которых имеется заинтересованность, общим собранием акционеров (участников) хозяйственного общества.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2. Установить, что органы исполнительной власти Курской области, осуществляющие координацию и регулирование деятельности в соответствующей отрасли (сфере управления):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осуществляют подготовку проектов постановлений Администрации Курской области о </w:t>
      </w:r>
      <w:r>
        <w:lastRenderedPageBreak/>
        <w:t>создании, реорганизации, ликвидации, об увеличении уставного капитала за счет средств областного бюджета и государственного имущества Курской области хозяйственных обществ со 100% долей Курской области в уставном капитале, а также финансово-экономического обоснования целесообразности создания хозяйственных обществ.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Проекты постановлений Администрации Курской области о создании, реорганизации хозяйственного общества и увеличении уставных капиталов хозяйственных обществ должны предусматривать конкретные цели и виды их деятельности;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 xml:space="preserve">б) проводят оценку экономической обоснованности и эффективности проектов участия Курской области в хозяйственных обществах (приобретения пакетов акций), а также в уже существующих хозяйственных обществах согласно методическим </w:t>
      </w:r>
      <w:hyperlink w:anchor="P1700" w:history="1">
        <w:r>
          <w:rPr>
            <w:color w:val="0000FF"/>
          </w:rPr>
          <w:t>рекомендациям</w:t>
        </w:r>
      </w:hyperlink>
      <w:r>
        <w:t xml:space="preserve"> по оценке эффективности вложения бюджетных средств и государственного имущества Курской области в уставные капиталы хозяйственных обществ, указанным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постановления, в целях эффективного использования средств областного бюджета и государственного имущества Курской области, направляемых на участие Курской области в хозяйственных обществах.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Результаты проведенной оценки совместно с предложениями о дальнейшей деятельности хозяйственного общества представляются на рассмотрение Совета директоров хозяйственных обществ;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осуществляют контроль за проведением в установленном законодательством порядке обязательного ежегодного аудита хозяйственных обществ, доля Курской области в уставном капитале которых составляет не менее 25 процентов;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 xml:space="preserve">) утверждают и контролируют выполнение программ деятельности хозяйственных обществ, в уставных капиталах которых доля Курской области составляет не менее 50 процентов плюс 1 акция, по </w:t>
      </w:r>
      <w:hyperlink w:anchor="P256" w:history="1">
        <w:r>
          <w:rPr>
            <w:color w:val="0000FF"/>
          </w:rPr>
          <w:t>форме</w:t>
        </w:r>
      </w:hyperlink>
      <w:r>
        <w:t xml:space="preserve"> программы деятельности хозяйственного общества Курской области, указанной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постановления, и представляют их в комитет по управлению имуществом Курской области ежегодно в срок до 20 декабря;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Показатели деятельности хозяйственного общества, предусмотренные программой деятельности на текущий год, при необходимости уточнения могут быть скорректированы до 1 апреля текущего года;</w:t>
      </w:r>
    </w:p>
    <w:p w:rsidR="00DA344E" w:rsidRDefault="00DA344E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30.03.2020 N 305-па)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осуществляют контроль финансово-хозяйственной деятельности хозяйственных обществ, в уставных капиталах которых доля Курской области составляет не менее 50 процентов плюс 1 акция, по результатам первого квартала, полугодия, девяти месяцев и по результатам финансового года и представляют в комитет по управлению имуществом Курской области анализ результатов с учетом показателей, характеризующих финансовую устойчивость и платежеспособность хозяйственных обществ, по требованию;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представляют ежегодно до 1 августа в комитет по управлению имуществом Курской области сведения о результатах финансово-хозяйственной деятельности хозяйственных обществ, акции (доли) которых являются государственной собственностью Курской области, по результатам финансового года;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 xml:space="preserve">ж) определяют и производят ежегодно расчет размера дивидендов (прибыли) по акциям (долям) конкретного хозяйственного общества для голосования представителей Курской области в органах управления указанных обществ либо принятия единоличного решения акционера и представляют сведения о нем, а также подготавливают предложения о форме и порядке выплаты дивидендов в комитет по управлению имуществом Курской области согласно </w:t>
      </w:r>
      <w:hyperlink w:anchor="P1613" w:history="1">
        <w:r>
          <w:rPr>
            <w:color w:val="0000FF"/>
          </w:rPr>
          <w:t>Положению</w:t>
        </w:r>
      </w:hyperlink>
      <w:r>
        <w:t xml:space="preserve"> о дивидендной политике Курской области, осуществляющей права участника в хозяйственных обществах, акции (доли) которых находятся в государственной собственности Курской области, </w:t>
      </w:r>
      <w:r>
        <w:lastRenderedPageBreak/>
        <w:t xml:space="preserve">указанному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постановления;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 xml:space="preserve">и) в случае намерения хозяйственного общества выступить одной из сторон в сделке, признаваемой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"Об акционерных обществах" или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обществах с ограниченной ответственностью" крупной сделкой или сделкой, в совершении которой имеется заинтересованность, с целью принятия решения об одобрении общим собранием крупной сделки или сделки, в совершении которой имеется заинтересованность, осуществляют подготовку обоснований совершения таких сделок на основании </w:t>
      </w:r>
      <w:hyperlink w:anchor="P1753" w:history="1">
        <w:r>
          <w:rPr>
            <w:color w:val="0000FF"/>
          </w:rPr>
          <w:t>Порядка</w:t>
        </w:r>
      </w:hyperlink>
      <w:r>
        <w:t xml:space="preserve"> взаимодействия органов исполнительной власти Курской области при одобрении крупных сделок и сделок, в совершении которых имеется заинтересованность, общим собранием акционеров (участников) хозяйственного общества, указанного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постановления.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3. Установить, что комитет по управлению имуществом Курской области: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ежегодно до 1 сентября представляет в Администрацию Курской области отчет об управлении находящимися в государственной собственности Курской области акциями (долями) хозяйственных обществ за прошедший год, содержащий, в том числе, следующие сведения: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обо</w:t>
      </w:r>
      <w:proofErr w:type="gramEnd"/>
      <w:r>
        <w:t xml:space="preserve"> всех принятых решениях по выплате дивидендов (прибыли) в суммарном выражении, в том числе в разрезе отраслей, с указанием крупных плательщиков дивидендов (прибыли), а также о хозяйственных обществах, которыми принято решение о невыплате дивидендов (прибыли);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о</w:t>
      </w:r>
      <w:proofErr w:type="gramEnd"/>
      <w:r>
        <w:t xml:space="preserve"> результатах финансово-хозяйственной деятельности хозяйственных обществ, акции (доли) которых находятся в государственной собственности Курской области;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об</w:t>
      </w:r>
      <w:proofErr w:type="gramEnd"/>
      <w:r>
        <w:t xml:space="preserve"> итогах проведенных общих собраний акционеров (участников) за отчетный год;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обеспечивает направление регистраторам и эмитентам, осуществляющим ведение реестров акционеров (участников) хозяйственных обществ, акции (доли) которых находятся в государственной собственности Курской области, анкет зарегистрированного лица, предусматривающих осуществление комитетом по управлению имуществом Курской области прав акционера (участника) хозяйственных обществ от имени Курской области;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ежегодно, до 1 марта текущего года, запрашивает выписку из реестра акционеров;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 xml:space="preserve">г) принимает (оформляет) решение (директивы) об одобрении (либо отказе) с учетом обоснования органа исполнительной власти Курской области, осуществляющего координацию и регулирование деятельности в соответствующей отрасли (сфере управления), сделок, признаваемых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"Об акционерных обществах" или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"Об обществах с ограниченной ответственностью" крупными сделками или сделками, в совершении которых имеется заинтересованность.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5. Руководителям органов исполнительной власти Курской области, осуществляющих координацию и регулирование деятельности в соответствующей отрасли (сфере управления), привести положения о соответствующих органах исполнительной власти Курской области в соответствие с настоящим постановлением.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6. Реализация полномочий, вытекающих из настоящего постановления, осуществляется органами исполнительными власти Курской области в пределах установленной действующим законодательством области предельной численности работников, а также бюджетных ассигнований, предусмотренных этим органам в областном бюджете на руководство и управление в сфере установленных функций.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7. Комитету по управлению имуществом Курской области (В.В. Гнездилов) разработать и утвердить: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lastRenderedPageBreak/>
        <w:t>примерную</w:t>
      </w:r>
      <w:proofErr w:type="gramEnd"/>
      <w:r>
        <w:t xml:space="preserve"> форму директив представителям интересов Курской области в совете директоров хозяйственного общества, акции (доли) которого находятся в собственности Курской области;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примерную</w:t>
      </w:r>
      <w:proofErr w:type="gramEnd"/>
      <w:r>
        <w:t xml:space="preserve"> форму директив представителю Курской области на общем собрании акционеров (участников) хозяйственного общества, акции (доли) которого находятся в собственности Курской области;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примерную</w:t>
      </w:r>
      <w:proofErr w:type="gramEnd"/>
      <w:r>
        <w:t xml:space="preserve"> форму доверенности представителю Курской области на представление интересов Курской области на общем собрании акционеров (участников) хозяйственного общества, акции (доли) которого находятся в собственности Курской области;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примерную</w:t>
      </w:r>
      <w:proofErr w:type="gramEnd"/>
      <w:r>
        <w:t xml:space="preserve"> форму решения единственного акционера (участника) хозяйственного общества, 100 процентов акций (долей) которого находятся в собственности Курской области;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примерную</w:t>
      </w:r>
      <w:proofErr w:type="gramEnd"/>
      <w:r>
        <w:t xml:space="preserve"> форму решения единственного акционера (участника) хозяйственного общества, 100 процентов акций (долей) которого находятся в собственности Курской области, об увеличении уставного капитала путем размещения дополнительных акций;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примерный</w:t>
      </w:r>
      <w:proofErr w:type="gramEnd"/>
      <w:r>
        <w:t xml:space="preserve"> трудовой договор с руководителем хозяйственного общества, в уставном капитале которого доля Курской области составляет не менее 50 процентов плюс 1 акция;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примерный</w:t>
      </w:r>
      <w:proofErr w:type="gramEnd"/>
      <w:r>
        <w:t xml:space="preserve"> устав хозяйственного общества, в уставном капитале которого доля Курской области составляет не менее 50 процентов плюс 1 акция.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 xml:space="preserve">8. Признать утратившим силу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23.07.2012 N 611-па "Об управлении акциями, находящимися в государственной собственности Курской области".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9. Контроль за исполнением настоящего постановления возложить на заместителя Губернатора Курской области А.Б. Смирнова.</w:t>
      </w:r>
    </w:p>
    <w:p w:rsidR="00DA344E" w:rsidRDefault="00DA344E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9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30.03.2020 N 305-па)</w:t>
      </w: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</w:t>
      </w:r>
    </w:p>
    <w:p w:rsidR="00DA344E" w:rsidRDefault="00DA344E">
      <w:pPr>
        <w:pStyle w:val="ConsPlusNormal"/>
        <w:jc w:val="right"/>
      </w:pPr>
      <w:r>
        <w:t>Курской области</w:t>
      </w:r>
    </w:p>
    <w:p w:rsidR="00DA344E" w:rsidRDefault="00DA344E">
      <w:pPr>
        <w:pStyle w:val="ConsPlusNormal"/>
        <w:jc w:val="right"/>
      </w:pPr>
      <w:r>
        <w:t>А.С.ЗУБАРЕВ</w:t>
      </w: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Normal"/>
        <w:jc w:val="right"/>
        <w:outlineLvl w:val="0"/>
      </w:pPr>
      <w:r>
        <w:t>Утвержден</w:t>
      </w:r>
    </w:p>
    <w:p w:rsidR="00DA344E" w:rsidRDefault="00DA344E">
      <w:pPr>
        <w:pStyle w:val="ConsPlusNormal"/>
        <w:jc w:val="right"/>
      </w:pPr>
      <w:proofErr w:type="gramStart"/>
      <w:r>
        <w:t>постановлением</w:t>
      </w:r>
      <w:proofErr w:type="gramEnd"/>
    </w:p>
    <w:p w:rsidR="00DA344E" w:rsidRDefault="00DA344E">
      <w:pPr>
        <w:pStyle w:val="ConsPlusNormal"/>
        <w:jc w:val="right"/>
      </w:pPr>
      <w:r>
        <w:t>Администрации Курской области</w:t>
      </w:r>
    </w:p>
    <w:p w:rsidR="00DA344E" w:rsidRDefault="00DA344E">
      <w:pPr>
        <w:pStyle w:val="ConsPlusNormal"/>
        <w:jc w:val="right"/>
      </w:pPr>
      <w:proofErr w:type="gramStart"/>
      <w:r>
        <w:t>от</w:t>
      </w:r>
      <w:proofErr w:type="gramEnd"/>
      <w:r>
        <w:t xml:space="preserve"> 15 октября 2014 г. N 652-па</w:t>
      </w:r>
    </w:p>
    <w:p w:rsidR="00DA344E" w:rsidRDefault="00DA344E">
      <w:pPr>
        <w:pStyle w:val="ConsPlusNormal"/>
        <w:jc w:val="center"/>
      </w:pPr>
    </w:p>
    <w:p w:rsidR="00DA344E" w:rsidRDefault="00DA344E">
      <w:pPr>
        <w:pStyle w:val="ConsPlusTitle"/>
        <w:jc w:val="center"/>
      </w:pPr>
      <w:bookmarkStart w:id="1" w:name="P69"/>
      <w:bookmarkEnd w:id="1"/>
      <w:r>
        <w:t>ПЕРЕЧЕНЬ</w:t>
      </w:r>
    </w:p>
    <w:p w:rsidR="00DA344E" w:rsidRDefault="00DA344E">
      <w:pPr>
        <w:pStyle w:val="ConsPlusTitle"/>
        <w:jc w:val="center"/>
      </w:pPr>
      <w:r>
        <w:t>ХОЗЯЙСТВЕННЫХ ОБЩЕСТВ, АКЦИИ (ДОЛИ) КОТОРЫХ НАХОДЯТСЯ</w:t>
      </w:r>
    </w:p>
    <w:p w:rsidR="00DA344E" w:rsidRDefault="00DA344E">
      <w:pPr>
        <w:pStyle w:val="ConsPlusTitle"/>
        <w:jc w:val="center"/>
      </w:pPr>
      <w:r>
        <w:t>В ГОСУДАРСТВЕННОЙ СОБСТВЕННОСТИ КУРСКОЙ ОБЛАСТИ, В ОТНОШЕНИИ</w:t>
      </w:r>
    </w:p>
    <w:p w:rsidR="00DA344E" w:rsidRDefault="00DA344E">
      <w:pPr>
        <w:pStyle w:val="ConsPlusTitle"/>
        <w:jc w:val="center"/>
      </w:pPr>
      <w:r>
        <w:t>КОТОРЫХ ОРГАНЫ ИСПОЛНИТЕЛЬНОЙ ВЛАСТИ КУРСКОЙ ОБЛАСТИ</w:t>
      </w:r>
    </w:p>
    <w:p w:rsidR="00DA344E" w:rsidRDefault="00DA344E">
      <w:pPr>
        <w:pStyle w:val="ConsPlusTitle"/>
        <w:jc w:val="center"/>
      </w:pPr>
      <w:r>
        <w:t>ОСУЩЕСТВЛЯЮТ КООРДИНАЦИЮ И РЕГУЛИРОВАНИЕ ДЕЯТЕЛЬНОСТИ</w:t>
      </w:r>
    </w:p>
    <w:p w:rsidR="00DA344E" w:rsidRDefault="00DA344E">
      <w:pPr>
        <w:pStyle w:val="ConsPlusTitle"/>
        <w:jc w:val="center"/>
      </w:pPr>
      <w:r>
        <w:t>В СООТВЕТСТВУЮЩЕЙ ОТРАСЛИ (СФЕРЕ УПРАВЛЕНИЯ)</w:t>
      </w:r>
    </w:p>
    <w:p w:rsidR="00DA344E" w:rsidRDefault="00DA34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34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344E" w:rsidRDefault="00DA34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344E" w:rsidRDefault="00DA344E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Курской области</w:t>
            </w:r>
          </w:p>
          <w:p w:rsidR="00DA344E" w:rsidRDefault="00DA34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от</w:t>
            </w:r>
            <w:proofErr w:type="gramEnd"/>
            <w:r>
              <w:rPr>
                <w:color w:val="392C69"/>
              </w:rPr>
              <w:t xml:space="preserve"> 30.03.2020 N 305-па)</w:t>
            </w:r>
          </w:p>
        </w:tc>
      </w:tr>
    </w:tbl>
    <w:p w:rsidR="00DA344E" w:rsidRDefault="00DA34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5102"/>
        <w:gridCol w:w="3402"/>
      </w:tblGrid>
      <w:tr w:rsidR="00DA344E">
        <w:tc>
          <w:tcPr>
            <w:tcW w:w="540" w:type="dxa"/>
          </w:tcPr>
          <w:p w:rsidR="00DA344E" w:rsidRDefault="00DA344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</w:tcPr>
          <w:p w:rsidR="00DA344E" w:rsidRDefault="00DA344E">
            <w:pPr>
              <w:pStyle w:val="ConsPlusNormal"/>
              <w:jc w:val="center"/>
            </w:pPr>
            <w:r>
              <w:t>Полное наименование юридического лица</w:t>
            </w:r>
          </w:p>
        </w:tc>
        <w:tc>
          <w:tcPr>
            <w:tcW w:w="3402" w:type="dxa"/>
          </w:tcPr>
          <w:p w:rsidR="00DA344E" w:rsidRDefault="00DA344E">
            <w:pPr>
              <w:pStyle w:val="ConsPlusNormal"/>
              <w:jc w:val="center"/>
            </w:pPr>
            <w:r>
              <w:t>Наименование отрасли</w:t>
            </w:r>
          </w:p>
          <w:p w:rsidR="00DA344E" w:rsidRDefault="00DA344E">
            <w:pPr>
              <w:pStyle w:val="ConsPlusNormal"/>
              <w:jc w:val="center"/>
            </w:pPr>
            <w:r>
              <w:t>(</w:t>
            </w:r>
            <w:proofErr w:type="gramStart"/>
            <w:r>
              <w:t>сфера</w:t>
            </w:r>
            <w:proofErr w:type="gramEnd"/>
            <w:r>
              <w:t xml:space="preserve"> управления)</w:t>
            </w:r>
          </w:p>
        </w:tc>
      </w:tr>
      <w:tr w:rsidR="00DA344E">
        <w:tc>
          <w:tcPr>
            <w:tcW w:w="9044" w:type="dxa"/>
            <w:gridSpan w:val="3"/>
          </w:tcPr>
          <w:p w:rsidR="00DA344E" w:rsidRDefault="00DA344E">
            <w:pPr>
              <w:pStyle w:val="ConsPlusNormal"/>
              <w:jc w:val="center"/>
            </w:pPr>
            <w:r>
              <w:t>Комитет транспорта и автомобильных дорог Курской области</w:t>
            </w:r>
          </w:p>
        </w:tc>
      </w:tr>
      <w:tr w:rsidR="00DA344E">
        <w:tc>
          <w:tcPr>
            <w:tcW w:w="540" w:type="dxa"/>
          </w:tcPr>
          <w:p w:rsidR="00DA344E" w:rsidRDefault="00DA34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DA344E" w:rsidRDefault="00DA344E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Дмитриевтранс</w:t>
            </w:r>
            <w:proofErr w:type="spellEnd"/>
            <w:r>
              <w:t>"</w:t>
            </w:r>
          </w:p>
        </w:tc>
        <w:tc>
          <w:tcPr>
            <w:tcW w:w="3402" w:type="dxa"/>
          </w:tcPr>
          <w:p w:rsidR="00DA344E" w:rsidRDefault="00DA344E">
            <w:pPr>
              <w:pStyle w:val="ConsPlusNormal"/>
            </w:pPr>
            <w:r>
              <w:t>Транспорт</w:t>
            </w:r>
          </w:p>
        </w:tc>
      </w:tr>
      <w:tr w:rsidR="00DA344E">
        <w:tc>
          <w:tcPr>
            <w:tcW w:w="540" w:type="dxa"/>
          </w:tcPr>
          <w:p w:rsidR="00DA344E" w:rsidRDefault="00DA34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DA344E" w:rsidRDefault="00DA344E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Курчатовавтотранс</w:t>
            </w:r>
            <w:proofErr w:type="spellEnd"/>
            <w:r>
              <w:t>"</w:t>
            </w:r>
          </w:p>
        </w:tc>
        <w:tc>
          <w:tcPr>
            <w:tcW w:w="3402" w:type="dxa"/>
          </w:tcPr>
          <w:p w:rsidR="00DA344E" w:rsidRDefault="00DA344E">
            <w:pPr>
              <w:pStyle w:val="ConsPlusNormal"/>
            </w:pPr>
            <w:r>
              <w:t>Транспорт</w:t>
            </w:r>
          </w:p>
        </w:tc>
      </w:tr>
      <w:tr w:rsidR="00DA344E">
        <w:tc>
          <w:tcPr>
            <w:tcW w:w="540" w:type="dxa"/>
          </w:tcPr>
          <w:p w:rsidR="00DA344E" w:rsidRDefault="00DA34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DA344E" w:rsidRDefault="00DA344E">
            <w:pPr>
              <w:pStyle w:val="ConsPlusNormal"/>
            </w:pPr>
            <w:r>
              <w:t>Акционерное общество "Курское пассажирское автотранспортное предприятие N 1"</w:t>
            </w:r>
          </w:p>
        </w:tc>
        <w:tc>
          <w:tcPr>
            <w:tcW w:w="3402" w:type="dxa"/>
          </w:tcPr>
          <w:p w:rsidR="00DA344E" w:rsidRDefault="00DA344E">
            <w:pPr>
              <w:pStyle w:val="ConsPlusNormal"/>
            </w:pPr>
            <w:r>
              <w:t>Транспорт</w:t>
            </w:r>
          </w:p>
        </w:tc>
      </w:tr>
      <w:tr w:rsidR="00DA344E">
        <w:tc>
          <w:tcPr>
            <w:tcW w:w="540" w:type="dxa"/>
          </w:tcPr>
          <w:p w:rsidR="00DA344E" w:rsidRDefault="00DA34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DA344E" w:rsidRDefault="00DA344E">
            <w:pPr>
              <w:pStyle w:val="ConsPlusNormal"/>
            </w:pPr>
            <w:r>
              <w:t>Акционерное общество "Пассажирское автотранспортное предприятие N 3"</w:t>
            </w:r>
          </w:p>
        </w:tc>
        <w:tc>
          <w:tcPr>
            <w:tcW w:w="3402" w:type="dxa"/>
          </w:tcPr>
          <w:p w:rsidR="00DA344E" w:rsidRDefault="00DA344E">
            <w:pPr>
              <w:pStyle w:val="ConsPlusNormal"/>
            </w:pPr>
            <w:r>
              <w:t>Транспорт</w:t>
            </w:r>
          </w:p>
        </w:tc>
      </w:tr>
      <w:tr w:rsidR="00DA344E">
        <w:tc>
          <w:tcPr>
            <w:tcW w:w="540" w:type="dxa"/>
          </w:tcPr>
          <w:p w:rsidR="00DA344E" w:rsidRDefault="00DA34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DA344E" w:rsidRDefault="00DA344E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Суджаавтотранс</w:t>
            </w:r>
            <w:proofErr w:type="spellEnd"/>
            <w:r>
              <w:t>"</w:t>
            </w:r>
          </w:p>
        </w:tc>
        <w:tc>
          <w:tcPr>
            <w:tcW w:w="3402" w:type="dxa"/>
          </w:tcPr>
          <w:p w:rsidR="00DA344E" w:rsidRDefault="00DA344E">
            <w:pPr>
              <w:pStyle w:val="ConsPlusNormal"/>
            </w:pPr>
            <w:r>
              <w:t>Транспорт</w:t>
            </w:r>
          </w:p>
        </w:tc>
      </w:tr>
      <w:tr w:rsidR="00DA344E">
        <w:tc>
          <w:tcPr>
            <w:tcW w:w="540" w:type="dxa"/>
          </w:tcPr>
          <w:p w:rsidR="00DA344E" w:rsidRDefault="00DA34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DA344E" w:rsidRDefault="00DA344E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Тимавтотранс</w:t>
            </w:r>
            <w:proofErr w:type="spellEnd"/>
            <w:r>
              <w:t>"</w:t>
            </w:r>
          </w:p>
        </w:tc>
        <w:tc>
          <w:tcPr>
            <w:tcW w:w="3402" w:type="dxa"/>
          </w:tcPr>
          <w:p w:rsidR="00DA344E" w:rsidRDefault="00DA344E">
            <w:pPr>
              <w:pStyle w:val="ConsPlusNormal"/>
            </w:pPr>
            <w:r>
              <w:t>Транспорт</w:t>
            </w:r>
          </w:p>
        </w:tc>
      </w:tr>
      <w:tr w:rsidR="00DA344E">
        <w:tc>
          <w:tcPr>
            <w:tcW w:w="540" w:type="dxa"/>
          </w:tcPr>
          <w:p w:rsidR="00DA344E" w:rsidRDefault="00DA34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DA344E" w:rsidRDefault="00DA344E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Щигрыавтотранс</w:t>
            </w:r>
            <w:proofErr w:type="spellEnd"/>
            <w:r>
              <w:t>"</w:t>
            </w:r>
          </w:p>
        </w:tc>
        <w:tc>
          <w:tcPr>
            <w:tcW w:w="3402" w:type="dxa"/>
          </w:tcPr>
          <w:p w:rsidR="00DA344E" w:rsidRDefault="00DA344E">
            <w:pPr>
              <w:pStyle w:val="ConsPlusNormal"/>
            </w:pPr>
            <w:r>
              <w:t>Транспорт</w:t>
            </w:r>
          </w:p>
        </w:tc>
      </w:tr>
      <w:tr w:rsidR="00DA344E">
        <w:tc>
          <w:tcPr>
            <w:tcW w:w="540" w:type="dxa"/>
          </w:tcPr>
          <w:p w:rsidR="00DA344E" w:rsidRDefault="00DA34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DA344E" w:rsidRDefault="00DA344E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Золотухинское</w:t>
            </w:r>
            <w:proofErr w:type="spellEnd"/>
            <w:r>
              <w:t xml:space="preserve"> автотранспортное предприятие"</w:t>
            </w:r>
          </w:p>
        </w:tc>
        <w:tc>
          <w:tcPr>
            <w:tcW w:w="3402" w:type="dxa"/>
          </w:tcPr>
          <w:p w:rsidR="00DA344E" w:rsidRDefault="00DA344E">
            <w:pPr>
              <w:pStyle w:val="ConsPlusNormal"/>
            </w:pPr>
            <w:r>
              <w:t>Транспорт</w:t>
            </w:r>
          </w:p>
        </w:tc>
      </w:tr>
      <w:tr w:rsidR="00DA344E">
        <w:tc>
          <w:tcPr>
            <w:tcW w:w="540" w:type="dxa"/>
          </w:tcPr>
          <w:p w:rsidR="00DA344E" w:rsidRDefault="00DA34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DA344E" w:rsidRDefault="00DA344E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Кореневское</w:t>
            </w:r>
            <w:proofErr w:type="spellEnd"/>
            <w:r>
              <w:t xml:space="preserve"> автопредприятие пассажирского транспорта"</w:t>
            </w:r>
          </w:p>
        </w:tc>
        <w:tc>
          <w:tcPr>
            <w:tcW w:w="3402" w:type="dxa"/>
          </w:tcPr>
          <w:p w:rsidR="00DA344E" w:rsidRDefault="00DA344E">
            <w:pPr>
              <w:pStyle w:val="ConsPlusNormal"/>
            </w:pPr>
            <w:r>
              <w:t>Транспорт</w:t>
            </w:r>
          </w:p>
        </w:tc>
      </w:tr>
      <w:tr w:rsidR="00DA344E">
        <w:tc>
          <w:tcPr>
            <w:tcW w:w="540" w:type="dxa"/>
          </w:tcPr>
          <w:p w:rsidR="00DA344E" w:rsidRDefault="00DA34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DA344E" w:rsidRDefault="00DA344E">
            <w:pPr>
              <w:pStyle w:val="ConsPlusNormal"/>
            </w:pPr>
            <w:r>
              <w:t>Общество с ограниченной ответственностью "Рыльская автоколонна 1772"</w:t>
            </w:r>
          </w:p>
        </w:tc>
        <w:tc>
          <w:tcPr>
            <w:tcW w:w="3402" w:type="dxa"/>
          </w:tcPr>
          <w:p w:rsidR="00DA344E" w:rsidRDefault="00DA344E">
            <w:pPr>
              <w:pStyle w:val="ConsPlusNormal"/>
            </w:pPr>
            <w:r>
              <w:t>Транспорт</w:t>
            </w:r>
          </w:p>
        </w:tc>
      </w:tr>
      <w:tr w:rsidR="00DA344E">
        <w:tc>
          <w:tcPr>
            <w:tcW w:w="540" w:type="dxa"/>
          </w:tcPr>
          <w:p w:rsidR="00DA344E" w:rsidRDefault="00DA34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DA344E" w:rsidRDefault="00DA344E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Фатежская</w:t>
            </w:r>
            <w:proofErr w:type="spellEnd"/>
            <w:r>
              <w:t xml:space="preserve"> автоколонна N 1775"</w:t>
            </w:r>
          </w:p>
        </w:tc>
        <w:tc>
          <w:tcPr>
            <w:tcW w:w="3402" w:type="dxa"/>
          </w:tcPr>
          <w:p w:rsidR="00DA344E" w:rsidRDefault="00DA344E">
            <w:pPr>
              <w:pStyle w:val="ConsPlusNormal"/>
            </w:pPr>
            <w:r>
              <w:t>Транспорт</w:t>
            </w:r>
          </w:p>
        </w:tc>
      </w:tr>
      <w:tr w:rsidR="00DA344E">
        <w:tc>
          <w:tcPr>
            <w:tcW w:w="9044" w:type="dxa"/>
            <w:gridSpan w:val="3"/>
          </w:tcPr>
          <w:p w:rsidR="00DA344E" w:rsidRDefault="00DA344E">
            <w:pPr>
              <w:pStyle w:val="ConsPlusNormal"/>
              <w:jc w:val="center"/>
            </w:pPr>
            <w:r>
              <w:t>Комитет экологической безопасности и природопользования Курской области</w:t>
            </w:r>
          </w:p>
        </w:tc>
      </w:tr>
      <w:tr w:rsidR="00DA344E">
        <w:tc>
          <w:tcPr>
            <w:tcW w:w="540" w:type="dxa"/>
          </w:tcPr>
          <w:p w:rsidR="00DA344E" w:rsidRDefault="00DA34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DA344E" w:rsidRDefault="00DA344E">
            <w:pPr>
              <w:pStyle w:val="ConsPlusNormal"/>
            </w:pPr>
            <w:r>
              <w:t>Акционерное общество "Полигон промышленных отходов "</w:t>
            </w:r>
            <w:proofErr w:type="spellStart"/>
            <w:r>
              <w:t>Старково</w:t>
            </w:r>
            <w:proofErr w:type="spellEnd"/>
            <w:r>
              <w:t>"</w:t>
            </w:r>
          </w:p>
        </w:tc>
        <w:tc>
          <w:tcPr>
            <w:tcW w:w="3402" w:type="dxa"/>
          </w:tcPr>
          <w:p w:rsidR="00DA344E" w:rsidRDefault="00DA344E">
            <w:pPr>
              <w:pStyle w:val="ConsPlusNormal"/>
            </w:pPr>
            <w:r>
              <w:t>Обеспечение экологической безопасности</w:t>
            </w:r>
          </w:p>
        </w:tc>
      </w:tr>
      <w:tr w:rsidR="00DA344E">
        <w:tc>
          <w:tcPr>
            <w:tcW w:w="9044" w:type="dxa"/>
            <w:gridSpan w:val="3"/>
          </w:tcPr>
          <w:p w:rsidR="00DA344E" w:rsidRDefault="00DA344E">
            <w:pPr>
              <w:pStyle w:val="ConsPlusNormal"/>
              <w:jc w:val="center"/>
            </w:pPr>
            <w:r>
              <w:t>Комитет агропромышленного комплекса Курской области</w:t>
            </w:r>
          </w:p>
        </w:tc>
      </w:tr>
      <w:tr w:rsidR="00DA344E">
        <w:tc>
          <w:tcPr>
            <w:tcW w:w="540" w:type="dxa"/>
          </w:tcPr>
          <w:p w:rsidR="00DA344E" w:rsidRDefault="00DA34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DA344E" w:rsidRDefault="00DA344E">
            <w:pPr>
              <w:pStyle w:val="ConsPlusNormal"/>
            </w:pPr>
            <w:r>
              <w:t>Открытое акционерное общество "Льговский хлебозавод"</w:t>
            </w:r>
          </w:p>
        </w:tc>
        <w:tc>
          <w:tcPr>
            <w:tcW w:w="3402" w:type="dxa"/>
          </w:tcPr>
          <w:p w:rsidR="00DA344E" w:rsidRDefault="00DA344E">
            <w:pPr>
              <w:pStyle w:val="ConsPlusNormal"/>
            </w:pPr>
            <w:r>
              <w:t>Пищевая и перерабатывающая промышленность</w:t>
            </w:r>
          </w:p>
        </w:tc>
      </w:tr>
      <w:tr w:rsidR="00DA344E">
        <w:tc>
          <w:tcPr>
            <w:tcW w:w="540" w:type="dxa"/>
          </w:tcPr>
          <w:p w:rsidR="00DA344E" w:rsidRDefault="00DA34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DA344E" w:rsidRDefault="00DA344E">
            <w:pPr>
              <w:pStyle w:val="ConsPlusNormal"/>
            </w:pPr>
            <w:r>
              <w:t>Акционерное общество "Курская птицефабрика"</w:t>
            </w:r>
          </w:p>
        </w:tc>
        <w:tc>
          <w:tcPr>
            <w:tcW w:w="3402" w:type="dxa"/>
          </w:tcPr>
          <w:p w:rsidR="00DA344E" w:rsidRDefault="00DA344E">
            <w:pPr>
              <w:pStyle w:val="ConsPlusNormal"/>
            </w:pPr>
            <w:r>
              <w:t>Агропромышленное производство</w:t>
            </w:r>
          </w:p>
        </w:tc>
      </w:tr>
      <w:tr w:rsidR="00DA344E">
        <w:tc>
          <w:tcPr>
            <w:tcW w:w="540" w:type="dxa"/>
          </w:tcPr>
          <w:p w:rsidR="00DA344E" w:rsidRDefault="00DA34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DA344E" w:rsidRDefault="00DA344E">
            <w:pPr>
              <w:pStyle w:val="ConsPlusNormal"/>
            </w:pPr>
            <w:r>
              <w:t xml:space="preserve">Общество с ограниченной ответственностью "Рыбхоз </w:t>
            </w:r>
            <w:proofErr w:type="spellStart"/>
            <w:r>
              <w:t>Суджанский</w:t>
            </w:r>
            <w:proofErr w:type="spellEnd"/>
            <w:r>
              <w:t>"</w:t>
            </w:r>
          </w:p>
        </w:tc>
        <w:tc>
          <w:tcPr>
            <w:tcW w:w="3402" w:type="dxa"/>
          </w:tcPr>
          <w:p w:rsidR="00DA344E" w:rsidRDefault="00DA344E">
            <w:pPr>
              <w:pStyle w:val="ConsPlusNormal"/>
            </w:pPr>
            <w:r>
              <w:t>Агропромышленное производство</w:t>
            </w:r>
          </w:p>
        </w:tc>
      </w:tr>
      <w:tr w:rsidR="00DA344E">
        <w:tc>
          <w:tcPr>
            <w:tcW w:w="9044" w:type="dxa"/>
            <w:gridSpan w:val="3"/>
          </w:tcPr>
          <w:p w:rsidR="00DA344E" w:rsidRDefault="00DA344E">
            <w:pPr>
              <w:pStyle w:val="ConsPlusNormal"/>
              <w:jc w:val="center"/>
            </w:pPr>
            <w:r>
              <w:t>Комитет жилищно-коммунального хозяйства и ТЭК Курской области</w:t>
            </w:r>
          </w:p>
        </w:tc>
      </w:tr>
      <w:tr w:rsidR="00DA344E">
        <w:tc>
          <w:tcPr>
            <w:tcW w:w="540" w:type="dxa"/>
          </w:tcPr>
          <w:p w:rsidR="00DA344E" w:rsidRDefault="00DA34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DA344E" w:rsidRDefault="00DA344E">
            <w:pPr>
              <w:pStyle w:val="ConsPlusNormal"/>
            </w:pPr>
            <w:r>
              <w:t>Акционерное общество "Газпром газораспределение Курск"</w:t>
            </w:r>
          </w:p>
        </w:tc>
        <w:tc>
          <w:tcPr>
            <w:tcW w:w="3402" w:type="dxa"/>
          </w:tcPr>
          <w:p w:rsidR="00DA344E" w:rsidRDefault="00DA344E">
            <w:pPr>
              <w:pStyle w:val="ConsPlusNormal"/>
            </w:pPr>
            <w:r>
              <w:t>Теплоэнергетический комплекс</w:t>
            </w:r>
          </w:p>
        </w:tc>
      </w:tr>
      <w:tr w:rsidR="00DA344E">
        <w:tc>
          <w:tcPr>
            <w:tcW w:w="540" w:type="dxa"/>
          </w:tcPr>
          <w:p w:rsidR="00DA344E" w:rsidRDefault="00DA344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102" w:type="dxa"/>
          </w:tcPr>
          <w:p w:rsidR="00DA344E" w:rsidRDefault="00DA344E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Курскоблводоканал</w:t>
            </w:r>
            <w:proofErr w:type="spellEnd"/>
            <w:r>
              <w:t>"</w:t>
            </w:r>
          </w:p>
        </w:tc>
        <w:tc>
          <w:tcPr>
            <w:tcW w:w="3402" w:type="dxa"/>
          </w:tcPr>
          <w:p w:rsidR="00DA344E" w:rsidRDefault="00DA344E">
            <w:pPr>
              <w:pStyle w:val="ConsPlusNormal"/>
            </w:pPr>
            <w:r>
              <w:t>Жилищно-коммунальное хозяйство</w:t>
            </w:r>
          </w:p>
        </w:tc>
      </w:tr>
      <w:tr w:rsidR="00DA344E">
        <w:tc>
          <w:tcPr>
            <w:tcW w:w="540" w:type="dxa"/>
          </w:tcPr>
          <w:p w:rsidR="00DA344E" w:rsidRDefault="00DA34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DA344E" w:rsidRDefault="00DA344E">
            <w:pPr>
              <w:pStyle w:val="ConsPlusNormal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межрегионгаз</w:t>
            </w:r>
            <w:proofErr w:type="spellEnd"/>
            <w:r>
              <w:t xml:space="preserve"> Курск"</w:t>
            </w:r>
          </w:p>
        </w:tc>
        <w:tc>
          <w:tcPr>
            <w:tcW w:w="3402" w:type="dxa"/>
          </w:tcPr>
          <w:p w:rsidR="00DA344E" w:rsidRDefault="00DA344E">
            <w:pPr>
              <w:pStyle w:val="ConsPlusNormal"/>
            </w:pPr>
            <w:r>
              <w:t>Теплоэнергетический комплекс</w:t>
            </w:r>
          </w:p>
        </w:tc>
      </w:tr>
      <w:tr w:rsidR="00DA344E">
        <w:tc>
          <w:tcPr>
            <w:tcW w:w="540" w:type="dxa"/>
          </w:tcPr>
          <w:p w:rsidR="00DA344E" w:rsidRDefault="00DA34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DA344E" w:rsidRDefault="00DA344E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Курскоблкоммунпроект</w:t>
            </w:r>
            <w:proofErr w:type="spellEnd"/>
            <w:r>
              <w:t>"</w:t>
            </w:r>
          </w:p>
        </w:tc>
        <w:tc>
          <w:tcPr>
            <w:tcW w:w="3402" w:type="dxa"/>
          </w:tcPr>
          <w:p w:rsidR="00DA344E" w:rsidRDefault="00DA344E">
            <w:pPr>
              <w:pStyle w:val="ConsPlusNormal"/>
            </w:pPr>
            <w:r>
              <w:t>Проектная деятельность</w:t>
            </w:r>
          </w:p>
        </w:tc>
      </w:tr>
      <w:tr w:rsidR="00DA344E">
        <w:tc>
          <w:tcPr>
            <w:tcW w:w="9044" w:type="dxa"/>
            <w:gridSpan w:val="3"/>
          </w:tcPr>
          <w:p w:rsidR="00DA344E" w:rsidRDefault="00DA344E">
            <w:pPr>
              <w:pStyle w:val="ConsPlusNormal"/>
              <w:jc w:val="center"/>
            </w:pPr>
            <w:r>
              <w:t>Комитет строительства Курской области</w:t>
            </w:r>
          </w:p>
        </w:tc>
      </w:tr>
      <w:tr w:rsidR="00DA344E">
        <w:tc>
          <w:tcPr>
            <w:tcW w:w="540" w:type="dxa"/>
          </w:tcPr>
          <w:p w:rsidR="00DA344E" w:rsidRDefault="00DA34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DA344E" w:rsidRDefault="00DA344E">
            <w:pPr>
              <w:pStyle w:val="ConsPlusNormal"/>
            </w:pPr>
            <w:r>
              <w:t>Акционерное общество "Курское областное ипотечное агентство"</w:t>
            </w:r>
          </w:p>
        </w:tc>
        <w:tc>
          <w:tcPr>
            <w:tcW w:w="3402" w:type="dxa"/>
          </w:tcPr>
          <w:p w:rsidR="00DA344E" w:rsidRDefault="00DA344E">
            <w:pPr>
              <w:pStyle w:val="ConsPlusNormal"/>
            </w:pPr>
            <w:r>
              <w:t>Строительство</w:t>
            </w:r>
          </w:p>
        </w:tc>
      </w:tr>
      <w:tr w:rsidR="00DA344E">
        <w:tc>
          <w:tcPr>
            <w:tcW w:w="9044" w:type="dxa"/>
            <w:gridSpan w:val="3"/>
          </w:tcPr>
          <w:p w:rsidR="00DA344E" w:rsidRDefault="00DA344E">
            <w:pPr>
              <w:pStyle w:val="ConsPlusNormal"/>
              <w:jc w:val="center"/>
            </w:pPr>
            <w:r>
              <w:t>Комитет здравоохранения Курской области</w:t>
            </w:r>
          </w:p>
        </w:tc>
      </w:tr>
      <w:tr w:rsidR="00DA344E">
        <w:tc>
          <w:tcPr>
            <w:tcW w:w="540" w:type="dxa"/>
          </w:tcPr>
          <w:p w:rsidR="00DA344E" w:rsidRDefault="00DA34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DA344E" w:rsidRDefault="00DA344E">
            <w:pPr>
              <w:pStyle w:val="ConsPlusNormal"/>
            </w:pPr>
            <w:r>
              <w:t>Открытое акционерное общество "Курская фармация"</w:t>
            </w:r>
          </w:p>
        </w:tc>
        <w:tc>
          <w:tcPr>
            <w:tcW w:w="3402" w:type="dxa"/>
          </w:tcPr>
          <w:p w:rsidR="00DA344E" w:rsidRDefault="00DA344E">
            <w:pPr>
              <w:pStyle w:val="ConsPlusNormal"/>
            </w:pPr>
            <w:r>
              <w:t>Фармацевтическая деятельность, обеспечение лекарственными препаратами</w:t>
            </w:r>
          </w:p>
        </w:tc>
      </w:tr>
      <w:tr w:rsidR="00DA344E">
        <w:tc>
          <w:tcPr>
            <w:tcW w:w="9044" w:type="dxa"/>
            <w:gridSpan w:val="3"/>
          </w:tcPr>
          <w:p w:rsidR="00DA344E" w:rsidRDefault="00DA344E">
            <w:pPr>
              <w:pStyle w:val="ConsPlusNormal"/>
              <w:jc w:val="center"/>
            </w:pPr>
            <w:r>
              <w:t>Комитет региональной безопасности Курской области</w:t>
            </w:r>
          </w:p>
        </w:tc>
      </w:tr>
      <w:tr w:rsidR="00DA344E">
        <w:tc>
          <w:tcPr>
            <w:tcW w:w="540" w:type="dxa"/>
          </w:tcPr>
          <w:p w:rsidR="00DA344E" w:rsidRDefault="00DA34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DA344E" w:rsidRDefault="00DA344E">
            <w:pPr>
              <w:pStyle w:val="ConsPlusNormal"/>
            </w:pPr>
            <w:r>
              <w:t>Акционерное общество "Региональный центр навигационных услуг по Курской области"</w:t>
            </w:r>
          </w:p>
        </w:tc>
        <w:tc>
          <w:tcPr>
            <w:tcW w:w="3402" w:type="dxa"/>
          </w:tcPr>
          <w:p w:rsidR="00DA344E" w:rsidRDefault="00DA344E">
            <w:pPr>
              <w:pStyle w:val="ConsPlusNormal"/>
            </w:pPr>
            <w:r>
              <w:t>Информационно-навигационные системы</w:t>
            </w:r>
          </w:p>
        </w:tc>
      </w:tr>
      <w:tr w:rsidR="00DA344E">
        <w:tc>
          <w:tcPr>
            <w:tcW w:w="9044" w:type="dxa"/>
            <w:gridSpan w:val="3"/>
          </w:tcPr>
          <w:p w:rsidR="00DA344E" w:rsidRDefault="00DA344E">
            <w:pPr>
              <w:pStyle w:val="ConsPlusNormal"/>
              <w:jc w:val="center"/>
            </w:pPr>
            <w:r>
              <w:t>Комитет по экономике и развитию Курской области</w:t>
            </w:r>
          </w:p>
        </w:tc>
      </w:tr>
      <w:tr w:rsidR="00DA344E">
        <w:tc>
          <w:tcPr>
            <w:tcW w:w="540" w:type="dxa"/>
          </w:tcPr>
          <w:p w:rsidR="00DA344E" w:rsidRDefault="00DA34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DA344E" w:rsidRDefault="00DA344E">
            <w:pPr>
              <w:pStyle w:val="ConsPlusNormal"/>
            </w:pPr>
            <w:r>
              <w:t>Акционерное общество "Агентство по привлечению инвестиций Курской области"</w:t>
            </w:r>
          </w:p>
        </w:tc>
        <w:tc>
          <w:tcPr>
            <w:tcW w:w="3402" w:type="dxa"/>
          </w:tcPr>
          <w:p w:rsidR="00DA344E" w:rsidRDefault="00DA344E">
            <w:pPr>
              <w:pStyle w:val="ConsPlusNormal"/>
            </w:pPr>
            <w:r>
              <w:t>Привлечение инвестиций</w:t>
            </w:r>
          </w:p>
        </w:tc>
      </w:tr>
    </w:tbl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Normal"/>
        <w:jc w:val="right"/>
        <w:outlineLvl w:val="0"/>
      </w:pPr>
      <w:r>
        <w:t>Утверждено</w:t>
      </w:r>
    </w:p>
    <w:p w:rsidR="00DA344E" w:rsidRDefault="00DA344E">
      <w:pPr>
        <w:pStyle w:val="ConsPlusNormal"/>
        <w:jc w:val="right"/>
      </w:pPr>
      <w:proofErr w:type="gramStart"/>
      <w:r>
        <w:t>постановлением</w:t>
      </w:r>
      <w:proofErr w:type="gramEnd"/>
    </w:p>
    <w:p w:rsidR="00DA344E" w:rsidRDefault="00DA344E">
      <w:pPr>
        <w:pStyle w:val="ConsPlusNormal"/>
        <w:jc w:val="right"/>
      </w:pPr>
      <w:r>
        <w:t>Администрации Курской области</w:t>
      </w:r>
    </w:p>
    <w:p w:rsidR="00DA344E" w:rsidRDefault="00DA344E">
      <w:pPr>
        <w:pStyle w:val="ConsPlusNormal"/>
        <w:jc w:val="right"/>
      </w:pPr>
      <w:proofErr w:type="gramStart"/>
      <w:r>
        <w:t>от</w:t>
      </w:r>
      <w:proofErr w:type="gramEnd"/>
      <w:r>
        <w:t xml:space="preserve"> 15 октября 2014 г. N 652-па</w:t>
      </w: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Title"/>
        <w:jc w:val="center"/>
      </w:pPr>
      <w:bookmarkStart w:id="2" w:name="P170"/>
      <w:bookmarkEnd w:id="2"/>
      <w:r>
        <w:t>ПОЛОЖЕНИЕ</w:t>
      </w:r>
    </w:p>
    <w:p w:rsidR="00DA344E" w:rsidRDefault="00DA344E">
      <w:pPr>
        <w:pStyle w:val="ConsPlusTitle"/>
        <w:jc w:val="center"/>
      </w:pPr>
      <w:r>
        <w:t>ОБ УПРАВЛЕНИИ НАХОДЯЩИМИСЯ В ГОСУДАРСТВЕННОЙ СОБСТВЕННОСТИ</w:t>
      </w:r>
    </w:p>
    <w:p w:rsidR="00DA344E" w:rsidRDefault="00DA344E">
      <w:pPr>
        <w:pStyle w:val="ConsPlusTitle"/>
        <w:jc w:val="center"/>
      </w:pPr>
      <w:r>
        <w:t>КУРСКОЙ ОБЛАСТИ АКЦИЯМИ (ДОЛЯМИ) ХОЗЯЙСТВЕННЫХ ОБЩЕСТВ</w:t>
      </w:r>
    </w:p>
    <w:p w:rsidR="00DA344E" w:rsidRDefault="00DA344E">
      <w:pPr>
        <w:pStyle w:val="ConsPlusNormal"/>
        <w:jc w:val="center"/>
      </w:pPr>
    </w:p>
    <w:p w:rsidR="00DA344E" w:rsidRDefault="00DA344E">
      <w:pPr>
        <w:pStyle w:val="ConsPlusTitle"/>
        <w:jc w:val="center"/>
        <w:outlineLvl w:val="1"/>
      </w:pPr>
      <w:r>
        <w:t>Порядок оформления волеизъявления</w:t>
      </w:r>
    </w:p>
    <w:p w:rsidR="00DA344E" w:rsidRDefault="00DA344E">
      <w:pPr>
        <w:pStyle w:val="ConsPlusTitle"/>
        <w:jc w:val="center"/>
      </w:pPr>
      <w:proofErr w:type="gramStart"/>
      <w:r>
        <w:t>акционера</w:t>
      </w:r>
      <w:proofErr w:type="gramEnd"/>
      <w:r>
        <w:t xml:space="preserve"> (участника) - Курской области</w:t>
      </w:r>
    </w:p>
    <w:p w:rsidR="00DA344E" w:rsidRDefault="00DA344E">
      <w:pPr>
        <w:pStyle w:val="ConsPlusNormal"/>
        <w:jc w:val="center"/>
      </w:pPr>
    </w:p>
    <w:p w:rsidR="00DA344E" w:rsidRDefault="00DA344E">
      <w:pPr>
        <w:pStyle w:val="ConsPlusNormal"/>
        <w:ind w:firstLine="540"/>
        <w:jc w:val="both"/>
      </w:pPr>
      <w:r>
        <w:t>1. Права акционера (участника) хозяйственных обществ, акции (доли) которых находятся в государственной собственности Курской области (далее - хозяйственные общества), от имени Курской области осуществляет комитет по управлению имуществом Курской области.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 xml:space="preserve">2. В хозяйственных обществах, за исключением тех, все голосующие акции (доли) которых находятся в государственной собственности Курской области, внесение вопросов в повестку дня общего собрания акционеров (участников), выдвижение кандидатов для избрания в органы управления (назначения в качестве единоличного исполнительного органа), ревизионную и счетную комиссии, предъявление требования о проведении внеочередного общего собрания </w:t>
      </w:r>
      <w:r>
        <w:lastRenderedPageBreak/>
        <w:t>акционеров (участников), созыв внеочередного общего собрания акционеров (участников), назначение представителя (выдача доверенности) для голосования на общем собрании акционеров (участников), определение позиции акционера (участника) - Курской области по вопросам повестки дня общего собрания акционеров (участников) осуществляются комитетом по управлению имуществом Курской области в порядке, установленном настоящим Положением.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Позиция акционера - Курской области по вопросам повестки дня общего собрания акционеров (участников) отражается в письменных директивах, выдаваемых комитетом по управлению имуществом Курской области представителю для голосования на общем собрании акционеров (участников). Представитель действует на основании письменных директив и доверенности комитета по управлению имуществом Курской области.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3. В хозяйственных обществах, все голосующие акции (доли) которых находятся в государственной собственности Курской области, полномочия общего собрания акционеров (участников) осуществляются комитетом по управлению имуществом Курской области. Решение общего собрания акционеров (участников) оформляется правовым актом - решением комитета по управлению имуществом Курской области. При этом не применяются нормы настоящего Положения, касающиеся порядка и сроков подготовки, созыва и проведения общих собраний акционеров (участников).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4. Права акционера (участника) - Курской области осуществляются комитетом по управлению имуществом Курской области в хозяйственных обществах, акции (доли) которых находятся в государственной собственности Курской области на основании предложений органов исполнительной власти Курской области, осуществляющих координацию и регулирование деятельности в соответствующей отрасли (сфере управления) (далее - органы исполнительной власти Курской области).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5. В целях подготовки позиции акционера (участника) Курской области комитет по управлению имуществом Курской области направляет в органы исполнительной власти Курской области сообщение о проведении общего собрания акционеров (участников) с приложением повестки дня и материалов, полученных от хозяйственного общества, в 3-дневный срок с даты его получения, но не позднее чем за 20 дней до даты проведения общего собрания акционеров (участников), а если повестка дня общего собрания акционеров (участников) содержит вопрос о реорганизации общества, - не позднее чем за 25 дней до указанной даты.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6. Органы исполнительной власти Курской области направляют в комитет по управлению имуществом Курской области свои предложения по вопросу предъявления требования о проведении внеочередного общего собрания акционеров (участников) не позднее чем за 20 дней до предполагаемой даты его предъявления. В случае, если в повестку дня внеочередного общего собрания акционеров (участников) включается вопрос об избрании членов совета директоров (наблюдательного совета) хозяйственного общества (далее - совет директоров), указанные сроки составляют соответственно 30 и 40 дней.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Указанные предложения должны содержать формулировки вопросов, подлежащих внесению в повестку дня внеочередного общего собрания акционеров (участников), и формулировки решений по ним, а также предложения о форме проведения общего собрания акционеров (участников). Предложения представляются с пояснительной запиской, содержащей обоснование внесения в повестку дня предлагаемого вопроса, а также с приложением материалов, необходимых для принятия решения, с указанием кандидатуры представителя для голосования на общем собрании акционеров (участников).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 xml:space="preserve">При внесении в повестку дня внеочередного общего собрания акционеров (участников) вопроса об изменении состава органов управления ревизионной и счетной комиссий представляется также информация о кандидатах для избрания в органы управления, ревизионную и счетную комиссии хозяйственного общества (справки кадровых служб места работы кандидата и </w:t>
      </w:r>
      <w:r>
        <w:lastRenderedPageBreak/>
        <w:t>согласие на участие).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7. Органы исполнительной власти Курской области направляют в комитет по управлению имуществом Курской области свои предложения по внесению вопросов в повестку дня годового общего собрания акционеров (участников) и выдвижению кандидатов для избрания на указанном собрании в органы управления, ревизионную и счетную комиссии до 1 декабря года, предшествующего году проведения годового общего собрания акционеров (участников).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Предложения должны содержать позицию, касающуюся голосования по предлагаемым вопросам, формулировки решений по ним с приложением пояснительной записки и необходимых материалов, а также информацию о кандидатах для избрания в органы управления, ревизионную и счетную комиссии хозяйственного общества (справки кадровых служб места работы кандидата и согласие на участие).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8. Органы исполнительной власти Курской области направляют в комитет по управлению имуществом Курской области свои предложения, касающиеся голосования по вопросам повестки дня общего собрания акционеров (участников) и назначения представителя для голосования на общем собрании акционеров (участников), в течение 3 дней после получения сообщения о проведении общего собрания акционеров (участников), но не позднее 15 дней до даты проведения общего собрания акционеров (участников), а если повестка дня общего собрания акционеров (участников) содержит вопрос о реорганизации общества, - не позднее 20 дней до указанной даты.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При неполучении в соответствующий срок сообщения о проведении общего собрания акционеров (участников) предложения могут быть сформулированы на основании повестки дня общего собрания акционеров (участников), утвержденной советом директоров.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Предложения представляются с пояснительной запиской, содержащей обоснование предлагаемых решений, а также с приложением необходимых материалов.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Предложения могут быть подготовлены и направлены в комитет по управлению имуществом Курской области заблаговременно на основании протокола заседания совета директоров, на котором определена повестка дня общего собрания акционеров (участников).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Количество кандидатов, предлагаемых к включению в список для избрания в совет директоров, ревизионную и счетную комиссии хозяйственного общества, не может превышать количественного состава этих органов, определенного общим собранием акционеров.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непоступления</w:t>
      </w:r>
      <w:proofErr w:type="spellEnd"/>
      <w:r>
        <w:t xml:space="preserve"> таких предложений комитет по управлению имуществом Курской области формирует предложения по позиции Курской области как акционера (участника) самостоятельно.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9. Директивы представителям Курской области для голосования на общих собраниях акционеров (участников) оформляются комитетом по управлению имуществом Курской области.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10. Председатель (заместитель председателя) комитета по управлению имуществом Курской области обеспечивает проведение согласительного совещания при наличии разногласий у органов исполнительной власти Курской области в отношении хозяйственных обществ и комитета по управлению имуществом Курской области относительно: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предъявления требования о проведении внеочередного общего собрания акционеров (участников) - не позднее чем за 15 дней до даты его предъявления (в случае, если в повестку дня внеочередного общего собрания акционеров (участников) включается вопрос об избрании членов совета директоров, указанный срок составляет 25 дней);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внесения в повестку дня годового общего собрания акционеров (участников) предложений о выдвижении кандидатов для избрания в органы управления, ревизионную и счетную комиссии </w:t>
      </w:r>
      <w:r>
        <w:lastRenderedPageBreak/>
        <w:t>хозяйственного общества и иных вопросов - до 10 декабря года, предшествующего году проведения годового общего собрания акционеров (участников) (в случае проведения внеочередного собрания акционеров - не позднее чем за 15 дней до окончания срока их представления в хозяйственное общество);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голосования по вопросам повестки дня общего собрания акционеров (участников) - не позднее чем за 15 дней до даты его проведения.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В случае, если на указанном совещании не выработана согласованная позиция, председатель комитета по управлению имуществом Курской области не позднее дня, следующего за днем проведения совещания, представляет необходимые материалы, включая перечень разногласий с обоснованиями позиций сторон и предложения органа исполнительной власти Курской области в Администрацию Курской области.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В этом случае предложения по позиции акционера (участника) - Курской области формируются Администрацией Курской области и оформляются письмом Губернатора Курской области или по его поручению письмом первого заместителя Губернатора Курской области.</w:t>
      </w: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Title"/>
        <w:jc w:val="center"/>
        <w:outlineLvl w:val="1"/>
      </w:pPr>
      <w:r>
        <w:t>Порядок деятельности представителей интересов</w:t>
      </w:r>
    </w:p>
    <w:p w:rsidR="00DA344E" w:rsidRDefault="00DA344E">
      <w:pPr>
        <w:pStyle w:val="ConsPlusTitle"/>
        <w:jc w:val="center"/>
      </w:pPr>
      <w:r>
        <w:t>Курской области в совете директоров</w:t>
      </w: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Normal"/>
        <w:ind w:firstLine="540"/>
        <w:jc w:val="both"/>
      </w:pPr>
      <w:r>
        <w:t>11. Лица, избранные в установленном порядке в совет директоров из числа кандидатов, выдвинутых акционером (участником) - Курской областью, являются представителями интересов Курской области, которые осуществляют свою деятельность в совете директоров в порядке, установленном настоящим Положением.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Представителями интересов Курской области могут быть лица, замещающие государственные должности, должности государственной гражданской службы Курской области.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Представители интересов Курской области вправе инициировать обсуждение в комитете по управлению имуществом Курской области, органе исполнительной власти Курской области с приглашением других представителей интересов Курской области в хозяйственном обществе вопросов, выносимых на заседание совета директоров, и получать необходимую информацию.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12. Представители интересов Курской области в совете директоров осуществляют голосование по вопросам повестки дня заседания совета директоров на основании письменных директив комитета по управлению имуществом Курской области.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Комитет по управлению имуществом Курской области обязан выдавать директивы представителям интересов Курской области в совете директоров хозяйственных обществ по следующим вопросам: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определение</w:t>
      </w:r>
      <w:proofErr w:type="gramEnd"/>
      <w:r>
        <w:t xml:space="preserve"> приоритетных (основных) направлений деятельности хозяйственного общества;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созыв</w:t>
      </w:r>
      <w:proofErr w:type="gramEnd"/>
      <w:r>
        <w:t xml:space="preserve"> годового и внеочередного общих собраний акционеров (участников) хозяйственного общества;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утверждение</w:t>
      </w:r>
      <w:proofErr w:type="gramEnd"/>
      <w:r>
        <w:t xml:space="preserve"> повестки дня общего собрания акционеров (участников) хозяйственного общества;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увеличение</w:t>
      </w:r>
      <w:proofErr w:type="gramEnd"/>
      <w:r>
        <w:t xml:space="preserve"> уставного капитала путем размещения акционерным обществом дополнительных акций в пределах количества и категории (типа) объявленных акций, если уставом общества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"Об акционерных обществах" это отнесено к компетенции совета директоров (наблюдательного совета);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размещение</w:t>
      </w:r>
      <w:proofErr w:type="gramEnd"/>
      <w:r>
        <w:t xml:space="preserve"> хозяйственным обществом облигаций и иных эмиссионных ценных бумаг в </w:t>
      </w:r>
      <w:r>
        <w:lastRenderedPageBreak/>
        <w:t>случаях, предусмотренных Федеральными законами "</w:t>
      </w:r>
      <w:hyperlink r:id="rId21" w:history="1">
        <w:r>
          <w:rPr>
            <w:color w:val="0000FF"/>
          </w:rPr>
          <w:t>Об акционерных обществах</w:t>
        </w:r>
      </w:hyperlink>
      <w:r>
        <w:t>" и "</w:t>
      </w:r>
      <w:hyperlink r:id="rId22" w:history="1">
        <w:r>
          <w:rPr>
            <w:color w:val="0000FF"/>
          </w:rPr>
          <w:t>Об обществах с ограниченной ответственностью</w:t>
        </w:r>
      </w:hyperlink>
      <w:r>
        <w:t>";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определение</w:t>
      </w:r>
      <w:proofErr w:type="gramEnd"/>
      <w:r>
        <w:t xml:space="preserve"> цены (денежной оценки) имущества, цены размещения и выкупа эмиссионных ценных бумаг в случаях, предусмотренных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"Об акционерных обществах";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образование исполнительных органов хозяйственного общества и досрочное прекращение их полномочий, а также избрание конкретных лиц в исполнительные органы и на управленческие должности в хозяйственном обществе, если уставом общества это отнесено к компетенции совета директоров (наблюдательного совета), включая образование временного единоличного исполнительного органа (директора, генерального директора), когда образование исполнительного органа находится в компетенции общего собрания акционеров (участников) хозяйственного общества;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 xml:space="preserve">одобрение крупных сделок в случаях, предусмотренных </w:t>
      </w:r>
      <w:hyperlink r:id="rId24" w:history="1">
        <w:r>
          <w:rPr>
            <w:color w:val="0000FF"/>
          </w:rPr>
          <w:t>главой X</w:t>
        </w:r>
      </w:hyperlink>
      <w:r>
        <w:t xml:space="preserve"> Федерального закона "Об акционерных обществах" и </w:t>
      </w:r>
      <w:hyperlink r:id="rId25" w:history="1">
        <w:r>
          <w:rPr>
            <w:color w:val="0000FF"/>
          </w:rPr>
          <w:t>главой IV</w:t>
        </w:r>
      </w:hyperlink>
      <w:r>
        <w:t xml:space="preserve"> Федерального закона "Об обществах с ограниченной ответственностью", одобрение сделок, в совершении которых имеется заинтересованность, предусмотренных </w:t>
      </w:r>
      <w:hyperlink r:id="rId26" w:history="1">
        <w:r>
          <w:rPr>
            <w:color w:val="0000FF"/>
          </w:rPr>
          <w:t>главой XI</w:t>
        </w:r>
      </w:hyperlink>
      <w:r>
        <w:t xml:space="preserve"> Федерального закона "Об акционерных обществах" и </w:t>
      </w:r>
      <w:hyperlink r:id="rId27" w:history="1">
        <w:r>
          <w:rPr>
            <w:color w:val="0000FF"/>
          </w:rPr>
          <w:t>главой IV</w:t>
        </w:r>
      </w:hyperlink>
      <w:r>
        <w:t xml:space="preserve"> Федерального закона "Об обществах с ограниченной ответственностью", а также иных сделок (в том числе продажа, заем, кредит, залог, поручительство), если уставом хозяйственного общества это отнесено к компетенции совета директоров (наблюдательного совета);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избрание</w:t>
      </w:r>
      <w:proofErr w:type="gramEnd"/>
      <w:r>
        <w:t xml:space="preserve"> (переизбрание) председателя совета директоров (наблюдательного совета) хозяйственного общества.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Директивы по другим вопросам, относящимся к компетенции совета директоров, выдаются комитетом по управлению имуществом Курской области в порядке, установленном настоящим Положением, в случае поступления предложения председателя совета директоров.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13. Комитетом по управлению имуществом Курской области формируются директивы представителям интересов Курской области в совете директоров на основании предложений органов исполнительной власти Курской области.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Органы исполнительными власти Курской области направляют в комитет по управлению имуществом Курской области свои предложения в течение 3 дней с даты получения необходимых материалов, но не позднее 12 дней до даты заседания совета директоров.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Указанные предложения могут быть подготовлены и направлены в комитет по управлению имуществом Курской области заблаговременно на основании сведений, полученных от представителей интересов Курской области в совете директоров.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Органы исполнительной власти Курской области вправе направить в комитет по управлению имуществом Курской области предложения по повестке дня заседания совета директоров хозяйственного общества, подготовленные в соответствии с требованиями настоящего пункта.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14. При наличии разногласий в отношении директив представителям интересов Курской области в совете директоров хозяйственных обществ председатель (заместитель председателя) комитета по управлению имуществом Курской области обеспечивает проведение согласительного совещания не позднее чем за 12 дней до даты проведения заседания совета директоров.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В случае если на указанном совещании не выработана согласованная позиция, председатель комитета по управлению имуществом Курской области представляет в Администрацию Курской области необходимые материалы, включая перечень разногласий с обоснованиями позиций сторон и предложения органов исполнительными власти Курской области, в целях согласования директив представителям интересов Курской области в совете директоров.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lastRenderedPageBreak/>
        <w:t>В этом случае директивы представителям интересов Курской области в совете директоров формируются Администрацией Курской области и оформляются письмом Губернатора Курской области или по его поручению письмом первого заместителя Губернатора Курской области по согласованию с органом исполнительной власти Курской области.</w:t>
      </w: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Normal"/>
        <w:jc w:val="right"/>
        <w:outlineLvl w:val="0"/>
      </w:pPr>
      <w:r>
        <w:t>Утверждена</w:t>
      </w:r>
    </w:p>
    <w:p w:rsidR="00DA344E" w:rsidRDefault="00DA344E">
      <w:pPr>
        <w:pStyle w:val="ConsPlusNormal"/>
        <w:jc w:val="right"/>
      </w:pPr>
      <w:proofErr w:type="gramStart"/>
      <w:r>
        <w:t>постановлением</w:t>
      </w:r>
      <w:proofErr w:type="gramEnd"/>
    </w:p>
    <w:p w:rsidR="00DA344E" w:rsidRDefault="00DA344E">
      <w:pPr>
        <w:pStyle w:val="ConsPlusNormal"/>
        <w:jc w:val="right"/>
      </w:pPr>
      <w:r>
        <w:t>Администрации Курской области</w:t>
      </w:r>
    </w:p>
    <w:p w:rsidR="00DA344E" w:rsidRDefault="00DA344E">
      <w:pPr>
        <w:pStyle w:val="ConsPlusNormal"/>
        <w:jc w:val="right"/>
      </w:pPr>
      <w:proofErr w:type="gramStart"/>
      <w:r>
        <w:t>от</w:t>
      </w:r>
      <w:proofErr w:type="gramEnd"/>
      <w:r>
        <w:t xml:space="preserve"> 15 октября 2014 г. N 652-па</w:t>
      </w:r>
    </w:p>
    <w:p w:rsidR="00DA344E" w:rsidRDefault="00DA34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34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344E" w:rsidRDefault="00DA34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344E" w:rsidRDefault="00DA344E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Курской области</w:t>
            </w:r>
          </w:p>
          <w:p w:rsidR="00DA344E" w:rsidRDefault="00DA34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30.03.2020 N 305-па)</w:t>
            </w:r>
          </w:p>
        </w:tc>
      </w:tr>
    </w:tbl>
    <w:p w:rsidR="00DA344E" w:rsidRDefault="00DA344E">
      <w:pPr>
        <w:pStyle w:val="ConsPlusNormal"/>
        <w:jc w:val="both"/>
      </w:pPr>
    </w:p>
    <w:p w:rsidR="00DA344E" w:rsidRDefault="00DA344E">
      <w:pPr>
        <w:pStyle w:val="ConsPlusNonformat"/>
        <w:jc w:val="both"/>
      </w:pPr>
      <w:r>
        <w:t xml:space="preserve">                                                    УТВЕРЖДЕНА</w:t>
      </w:r>
    </w:p>
    <w:p w:rsidR="00DA344E" w:rsidRDefault="00DA344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DA344E" w:rsidRDefault="00DA344E">
      <w:pPr>
        <w:pStyle w:val="ConsPlusNonformat"/>
        <w:jc w:val="both"/>
      </w:pPr>
      <w:r>
        <w:t xml:space="preserve">                                      (</w:t>
      </w:r>
      <w:proofErr w:type="gramStart"/>
      <w:r>
        <w:t>наименование</w:t>
      </w:r>
      <w:proofErr w:type="gramEnd"/>
      <w:r>
        <w:t xml:space="preserve"> акта органа</w:t>
      </w:r>
    </w:p>
    <w:p w:rsidR="00DA344E" w:rsidRDefault="00DA344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DA344E" w:rsidRDefault="00DA344E">
      <w:pPr>
        <w:pStyle w:val="ConsPlusNonformat"/>
        <w:jc w:val="both"/>
      </w:pPr>
      <w:r>
        <w:t xml:space="preserve">                                     </w:t>
      </w:r>
      <w:proofErr w:type="gramStart"/>
      <w:r>
        <w:t>исполнительной</w:t>
      </w:r>
      <w:proofErr w:type="gramEnd"/>
      <w:r>
        <w:t xml:space="preserve"> власти Курской области,</w:t>
      </w:r>
    </w:p>
    <w:p w:rsidR="00DA344E" w:rsidRDefault="00DA344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DA344E" w:rsidRDefault="00DA344E">
      <w:pPr>
        <w:pStyle w:val="ConsPlusNonformat"/>
        <w:jc w:val="both"/>
      </w:pPr>
      <w:r>
        <w:t xml:space="preserve">                                     </w:t>
      </w:r>
      <w:proofErr w:type="gramStart"/>
      <w:r>
        <w:t>осуществляющего</w:t>
      </w:r>
      <w:proofErr w:type="gramEnd"/>
      <w:r>
        <w:t xml:space="preserve"> координацию и</w:t>
      </w:r>
    </w:p>
    <w:p w:rsidR="00DA344E" w:rsidRDefault="00DA344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DA344E" w:rsidRDefault="00DA344E">
      <w:pPr>
        <w:pStyle w:val="ConsPlusNonformat"/>
        <w:jc w:val="both"/>
      </w:pPr>
      <w:r>
        <w:t xml:space="preserve">                                     </w:t>
      </w:r>
      <w:proofErr w:type="gramStart"/>
      <w:r>
        <w:t>регулирование</w:t>
      </w:r>
      <w:proofErr w:type="gramEnd"/>
      <w:r>
        <w:t xml:space="preserve"> деятельности</w:t>
      </w:r>
    </w:p>
    <w:p w:rsidR="00DA344E" w:rsidRDefault="00DA344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DA344E" w:rsidRDefault="00DA344E">
      <w:pPr>
        <w:pStyle w:val="ConsPlusNonformat"/>
        <w:jc w:val="both"/>
      </w:pPr>
      <w:r>
        <w:t xml:space="preserve">                                     </w:t>
      </w:r>
      <w:proofErr w:type="gramStart"/>
      <w:r>
        <w:t>в</w:t>
      </w:r>
      <w:proofErr w:type="gramEnd"/>
      <w:r>
        <w:t xml:space="preserve"> соответствующей отрасли (сфере</w:t>
      </w:r>
    </w:p>
    <w:p w:rsidR="00DA344E" w:rsidRDefault="00DA344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DA344E" w:rsidRDefault="00DA344E">
      <w:pPr>
        <w:pStyle w:val="ConsPlusNonformat"/>
        <w:jc w:val="both"/>
      </w:pPr>
      <w:r>
        <w:t xml:space="preserve">                                     </w:t>
      </w:r>
      <w:proofErr w:type="gramStart"/>
      <w:r>
        <w:t>управления</w:t>
      </w:r>
      <w:proofErr w:type="gramEnd"/>
      <w:r>
        <w:t>)</w:t>
      </w:r>
    </w:p>
    <w:p w:rsidR="00DA344E" w:rsidRDefault="00DA344E">
      <w:pPr>
        <w:pStyle w:val="ConsPlusNonformat"/>
        <w:jc w:val="both"/>
      </w:pPr>
    </w:p>
    <w:p w:rsidR="00DA344E" w:rsidRDefault="00DA344E">
      <w:pPr>
        <w:pStyle w:val="ConsPlusNonformat"/>
        <w:jc w:val="both"/>
      </w:pPr>
      <w:r>
        <w:t xml:space="preserve">                                     </w:t>
      </w:r>
      <w:proofErr w:type="gramStart"/>
      <w:r>
        <w:t>от</w:t>
      </w:r>
      <w:proofErr w:type="gramEnd"/>
      <w:r>
        <w:t xml:space="preserve"> "____" _______________ г. N _______</w:t>
      </w:r>
    </w:p>
    <w:p w:rsidR="00DA344E" w:rsidRDefault="00DA344E">
      <w:pPr>
        <w:pStyle w:val="ConsPlusNonformat"/>
        <w:jc w:val="both"/>
      </w:pPr>
    </w:p>
    <w:p w:rsidR="00DA344E" w:rsidRDefault="00DA344E">
      <w:pPr>
        <w:pStyle w:val="ConsPlusNonformat"/>
        <w:jc w:val="both"/>
      </w:pPr>
      <w:bookmarkStart w:id="3" w:name="P256"/>
      <w:bookmarkEnd w:id="3"/>
      <w:r>
        <w:t xml:space="preserve">                                   ФОРМА</w:t>
      </w:r>
    </w:p>
    <w:p w:rsidR="00DA344E" w:rsidRDefault="00DA344E">
      <w:pPr>
        <w:pStyle w:val="ConsPlusNonformat"/>
        <w:jc w:val="both"/>
      </w:pPr>
      <w:r>
        <w:t xml:space="preserve">                            ПРОГРАММЫ ДЕЯТЕЛЬНОСТИ</w:t>
      </w:r>
    </w:p>
    <w:p w:rsidR="00DA344E" w:rsidRDefault="00DA344E">
      <w:pPr>
        <w:pStyle w:val="ConsPlusNonformat"/>
        <w:jc w:val="both"/>
      </w:pPr>
      <w:r>
        <w:t xml:space="preserve">                   ХОЗЯЙСТВЕННОГО ОБЩЕСТВА КУРСКОЙ ОБЛАСТИ</w:t>
      </w:r>
    </w:p>
    <w:p w:rsidR="00DA344E" w:rsidRDefault="00DA344E">
      <w:pPr>
        <w:pStyle w:val="ConsPlusNonformat"/>
        <w:jc w:val="both"/>
      </w:pPr>
    </w:p>
    <w:p w:rsidR="00DA344E" w:rsidRDefault="00DA344E">
      <w:pPr>
        <w:pStyle w:val="ConsPlusNonformat"/>
        <w:jc w:val="both"/>
      </w:pPr>
      <w:r>
        <w:t xml:space="preserve">        ____________________________________________________________</w:t>
      </w:r>
    </w:p>
    <w:p w:rsidR="00DA344E" w:rsidRDefault="00DA344E">
      <w:pPr>
        <w:pStyle w:val="ConsPlusNonformat"/>
        <w:jc w:val="both"/>
      </w:pPr>
      <w:r>
        <w:t xml:space="preserve">                      (</w:t>
      </w:r>
      <w:proofErr w:type="gramStart"/>
      <w:r>
        <w:t>наименование</w:t>
      </w:r>
      <w:proofErr w:type="gramEnd"/>
      <w:r>
        <w:t xml:space="preserve"> хозяйственного общества)</w:t>
      </w:r>
    </w:p>
    <w:p w:rsidR="00DA344E" w:rsidRDefault="00DA344E">
      <w:pPr>
        <w:pStyle w:val="ConsPlusNonformat"/>
        <w:jc w:val="both"/>
      </w:pPr>
    </w:p>
    <w:p w:rsidR="00DA344E" w:rsidRDefault="00DA344E">
      <w:pPr>
        <w:pStyle w:val="ConsPlusNonformat"/>
        <w:jc w:val="both"/>
      </w:pPr>
      <w:r>
        <w:t xml:space="preserve">                               </w:t>
      </w:r>
      <w:proofErr w:type="gramStart"/>
      <w:r>
        <w:t>на</w:t>
      </w:r>
      <w:proofErr w:type="gramEnd"/>
      <w:r>
        <w:t xml:space="preserve"> ________ год</w:t>
      </w:r>
    </w:p>
    <w:p w:rsidR="00DA344E" w:rsidRDefault="00DA34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5"/>
        <w:gridCol w:w="3949"/>
      </w:tblGrid>
      <w:tr w:rsidR="00DA344E">
        <w:tc>
          <w:tcPr>
            <w:tcW w:w="9214" w:type="dxa"/>
            <w:gridSpan w:val="2"/>
          </w:tcPr>
          <w:p w:rsidR="00DA344E" w:rsidRDefault="00DA344E">
            <w:pPr>
              <w:pStyle w:val="ConsPlusNormal"/>
              <w:jc w:val="center"/>
              <w:outlineLvl w:val="1"/>
            </w:pPr>
            <w:r>
              <w:t>Сведения о хозяйственном обществе</w:t>
            </w:r>
          </w:p>
        </w:tc>
      </w:tr>
      <w:tr w:rsidR="00DA344E">
        <w:tc>
          <w:tcPr>
            <w:tcW w:w="5265" w:type="dxa"/>
          </w:tcPr>
          <w:p w:rsidR="00DA344E" w:rsidRDefault="00DA344E">
            <w:pPr>
              <w:pStyle w:val="ConsPlusNormal"/>
            </w:pPr>
            <w:r>
              <w:t>1. Полное официальное наименование хозяйственного общества</w:t>
            </w:r>
          </w:p>
        </w:tc>
        <w:tc>
          <w:tcPr>
            <w:tcW w:w="394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5265" w:type="dxa"/>
          </w:tcPr>
          <w:p w:rsidR="00DA344E" w:rsidRDefault="00DA344E">
            <w:pPr>
              <w:pStyle w:val="ConsPlusNormal"/>
            </w:pPr>
            <w:r>
              <w:t>2. Свидетельство о внесении в реестр государственного имущества Курской области:</w:t>
            </w:r>
          </w:p>
        </w:tc>
        <w:tc>
          <w:tcPr>
            <w:tcW w:w="394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5265" w:type="dxa"/>
          </w:tcPr>
          <w:p w:rsidR="00DA344E" w:rsidRDefault="00DA344E">
            <w:pPr>
              <w:pStyle w:val="ConsPlusNormal"/>
            </w:pPr>
            <w:proofErr w:type="gramStart"/>
            <w:r>
              <w:t>реестровый</w:t>
            </w:r>
            <w:proofErr w:type="gramEnd"/>
            <w:r>
              <w:t xml:space="preserve"> номер</w:t>
            </w:r>
          </w:p>
        </w:tc>
        <w:tc>
          <w:tcPr>
            <w:tcW w:w="394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5265" w:type="dxa"/>
          </w:tcPr>
          <w:p w:rsidR="00DA344E" w:rsidRDefault="00DA344E">
            <w:pPr>
              <w:pStyle w:val="ConsPlusNormal"/>
            </w:pPr>
            <w:proofErr w:type="gramStart"/>
            <w:r>
              <w:t>дата</w:t>
            </w:r>
            <w:proofErr w:type="gramEnd"/>
            <w:r>
              <w:t xml:space="preserve"> присвоения реестрового номера</w:t>
            </w:r>
          </w:p>
        </w:tc>
        <w:tc>
          <w:tcPr>
            <w:tcW w:w="394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5265" w:type="dxa"/>
          </w:tcPr>
          <w:p w:rsidR="00DA344E" w:rsidRDefault="00DA344E">
            <w:pPr>
              <w:pStyle w:val="ConsPlusNormal"/>
            </w:pPr>
            <w:r>
              <w:t>3. Органы управления хозяйственного общества:</w:t>
            </w:r>
          </w:p>
          <w:p w:rsidR="00DA344E" w:rsidRDefault="00DA344E">
            <w:pPr>
              <w:pStyle w:val="ConsPlusNormal"/>
            </w:pPr>
            <w:r>
              <w:t>- сведения о единоличном исполнительном органе;</w:t>
            </w:r>
          </w:p>
          <w:p w:rsidR="00DA344E" w:rsidRDefault="00DA344E">
            <w:pPr>
              <w:pStyle w:val="ConsPlusNormal"/>
            </w:pPr>
            <w:r>
              <w:lastRenderedPageBreak/>
              <w:t>- данные о составе совета директоров, в том числе представителях интересов Курской области</w:t>
            </w:r>
          </w:p>
        </w:tc>
        <w:tc>
          <w:tcPr>
            <w:tcW w:w="394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5265" w:type="dxa"/>
          </w:tcPr>
          <w:p w:rsidR="00DA344E" w:rsidRDefault="00DA344E">
            <w:pPr>
              <w:pStyle w:val="ConsPlusNormal"/>
            </w:pPr>
            <w:r>
              <w:lastRenderedPageBreak/>
              <w:t>4. Юридический адрес (местонахождение)</w:t>
            </w:r>
          </w:p>
        </w:tc>
        <w:tc>
          <w:tcPr>
            <w:tcW w:w="394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5265" w:type="dxa"/>
          </w:tcPr>
          <w:p w:rsidR="00DA344E" w:rsidRDefault="00DA344E">
            <w:pPr>
              <w:pStyle w:val="ConsPlusNormal"/>
            </w:pPr>
            <w:r>
              <w:t>5. Почтовый адрес</w:t>
            </w:r>
          </w:p>
        </w:tc>
        <w:tc>
          <w:tcPr>
            <w:tcW w:w="394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5265" w:type="dxa"/>
          </w:tcPr>
          <w:p w:rsidR="00DA344E" w:rsidRDefault="00DA344E">
            <w:pPr>
              <w:pStyle w:val="ConsPlusNormal"/>
            </w:pPr>
            <w:r>
              <w:t>6. Отрасль</w:t>
            </w:r>
          </w:p>
        </w:tc>
        <w:tc>
          <w:tcPr>
            <w:tcW w:w="394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5265" w:type="dxa"/>
          </w:tcPr>
          <w:p w:rsidR="00DA344E" w:rsidRDefault="00DA344E">
            <w:pPr>
              <w:pStyle w:val="ConsPlusNormal"/>
            </w:pPr>
            <w:r>
              <w:t>7. Основной вид деятельности (ОКВЭД)</w:t>
            </w:r>
          </w:p>
        </w:tc>
        <w:tc>
          <w:tcPr>
            <w:tcW w:w="394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5265" w:type="dxa"/>
          </w:tcPr>
          <w:p w:rsidR="00DA344E" w:rsidRDefault="00DA344E">
            <w:pPr>
              <w:pStyle w:val="ConsPlusNormal"/>
            </w:pPr>
            <w:r>
              <w:t>8. Размер уставного капитала</w:t>
            </w:r>
          </w:p>
        </w:tc>
        <w:tc>
          <w:tcPr>
            <w:tcW w:w="394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5265" w:type="dxa"/>
          </w:tcPr>
          <w:p w:rsidR="00DA344E" w:rsidRDefault="00DA344E">
            <w:pPr>
              <w:pStyle w:val="ConsPlusNormal"/>
            </w:pPr>
            <w:r>
              <w:t>9. Общее количество, номинальная стоимость и категории выпущенных акций (шт.)</w:t>
            </w:r>
          </w:p>
        </w:tc>
        <w:tc>
          <w:tcPr>
            <w:tcW w:w="394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5265" w:type="dxa"/>
          </w:tcPr>
          <w:p w:rsidR="00DA344E" w:rsidRDefault="00DA344E">
            <w:pPr>
              <w:pStyle w:val="ConsPlusNormal"/>
            </w:pPr>
            <w:r>
              <w:t>10. Размер доли Курской области в уставном капитале хозяйственного общества (%)</w:t>
            </w:r>
          </w:p>
        </w:tc>
        <w:tc>
          <w:tcPr>
            <w:tcW w:w="394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5265" w:type="dxa"/>
          </w:tcPr>
          <w:p w:rsidR="00DA344E" w:rsidRDefault="00DA344E">
            <w:pPr>
              <w:pStyle w:val="ConsPlusNormal"/>
            </w:pPr>
            <w:r>
              <w:t>11. Балансовая стоимость недвижимого имущества (руб.)</w:t>
            </w:r>
          </w:p>
        </w:tc>
        <w:tc>
          <w:tcPr>
            <w:tcW w:w="394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5265" w:type="dxa"/>
          </w:tcPr>
          <w:p w:rsidR="00DA344E" w:rsidRDefault="00DA344E">
            <w:pPr>
              <w:pStyle w:val="ConsPlusNormal"/>
            </w:pPr>
            <w:r>
              <w:t>12. Телефон (факс)</w:t>
            </w:r>
          </w:p>
        </w:tc>
        <w:tc>
          <w:tcPr>
            <w:tcW w:w="394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5265" w:type="dxa"/>
          </w:tcPr>
          <w:p w:rsidR="00DA344E" w:rsidRDefault="00DA344E">
            <w:pPr>
              <w:pStyle w:val="ConsPlusNormal"/>
            </w:pPr>
            <w:r>
              <w:t>13. Адрес электронной почты</w:t>
            </w:r>
          </w:p>
        </w:tc>
        <w:tc>
          <w:tcPr>
            <w:tcW w:w="394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5265" w:type="dxa"/>
          </w:tcPr>
          <w:p w:rsidR="00DA344E" w:rsidRDefault="00DA344E">
            <w:pPr>
              <w:pStyle w:val="ConsPlusNormal"/>
            </w:pPr>
            <w:r>
              <w:t>14. Ф.И.О. руководителя хозяйственного общества и занимаемая им должность</w:t>
            </w:r>
          </w:p>
        </w:tc>
        <w:tc>
          <w:tcPr>
            <w:tcW w:w="3949" w:type="dxa"/>
          </w:tcPr>
          <w:p w:rsidR="00DA344E" w:rsidRDefault="00DA344E">
            <w:pPr>
              <w:pStyle w:val="ConsPlusNormal"/>
            </w:pPr>
          </w:p>
        </w:tc>
      </w:tr>
    </w:tbl>
    <w:p w:rsidR="00DA344E" w:rsidRDefault="00DA344E">
      <w:pPr>
        <w:pStyle w:val="ConsPlusNormal"/>
        <w:jc w:val="both"/>
      </w:pPr>
    </w:p>
    <w:p w:rsidR="00DA344E" w:rsidRDefault="00DA344E">
      <w:pPr>
        <w:pStyle w:val="ConsPlusNormal"/>
        <w:jc w:val="center"/>
        <w:outlineLvl w:val="1"/>
      </w:pPr>
      <w:r>
        <w:t>Раздел I</w:t>
      </w:r>
    </w:p>
    <w:p w:rsidR="00DA344E" w:rsidRDefault="00DA344E">
      <w:pPr>
        <w:pStyle w:val="ConsPlusNormal"/>
        <w:jc w:val="center"/>
      </w:pPr>
    </w:p>
    <w:p w:rsidR="00DA344E" w:rsidRDefault="00DA344E">
      <w:pPr>
        <w:pStyle w:val="ConsPlusNormal"/>
        <w:jc w:val="center"/>
      </w:pPr>
      <w:r>
        <w:t>КРАТКАЯ ХАРАКТЕРИСТИКА ХОДА РЕАЛИЗАЦИИ</w:t>
      </w:r>
    </w:p>
    <w:p w:rsidR="00DA344E" w:rsidRDefault="00DA344E">
      <w:pPr>
        <w:pStyle w:val="ConsPlusNormal"/>
        <w:jc w:val="center"/>
      </w:pPr>
      <w:r>
        <w:t>ПРОГРАММЫ ДЕЯТЕЛЬНОСТИ ХОЗЯЙСТВЕННОГО ОБЩЕСТВА В ПРЕДЫДУЩЕМ</w:t>
      </w:r>
    </w:p>
    <w:p w:rsidR="00DA344E" w:rsidRDefault="00DA344E">
      <w:pPr>
        <w:pStyle w:val="ConsPlusNormal"/>
        <w:jc w:val="center"/>
      </w:pPr>
      <w:r>
        <w:t>ГОДУ И ПЕРВОМ ПОЛУГОДИИ ТЕКУЩЕГО ГОДА</w:t>
      </w:r>
    </w:p>
    <w:p w:rsidR="00DA344E" w:rsidRDefault="00DA344E">
      <w:pPr>
        <w:pStyle w:val="ConsPlusNormal"/>
        <w:jc w:val="both"/>
      </w:pPr>
    </w:p>
    <w:p w:rsidR="00DA344E" w:rsidRDefault="00DA344E">
      <w:pPr>
        <w:pStyle w:val="ConsPlusNonformat"/>
        <w:jc w:val="both"/>
      </w:pPr>
      <w:r>
        <w:t>1.1. ______________________________________________________________________</w:t>
      </w:r>
    </w:p>
    <w:p w:rsidR="00DA344E" w:rsidRDefault="00DA344E">
      <w:pPr>
        <w:pStyle w:val="ConsPlusNonformat"/>
        <w:jc w:val="both"/>
      </w:pPr>
      <w:r>
        <w:t xml:space="preserve">   (</w:t>
      </w:r>
      <w:proofErr w:type="gramStart"/>
      <w:r>
        <w:t>указывается</w:t>
      </w:r>
      <w:proofErr w:type="gramEnd"/>
      <w:r>
        <w:t xml:space="preserve"> информация о выполнении программы в предыдущем году, о ходе</w:t>
      </w:r>
    </w:p>
    <w:p w:rsidR="00DA344E" w:rsidRDefault="00DA344E">
      <w:pPr>
        <w:pStyle w:val="ConsPlusNonformat"/>
        <w:jc w:val="both"/>
      </w:pPr>
      <w:r>
        <w:t>___________________________________________________________________________</w:t>
      </w:r>
    </w:p>
    <w:p w:rsidR="00DA344E" w:rsidRDefault="00DA344E">
      <w:pPr>
        <w:pStyle w:val="ConsPlusNonformat"/>
        <w:jc w:val="both"/>
      </w:pPr>
      <w:proofErr w:type="gramStart"/>
      <w:r>
        <w:t>реализации</w:t>
      </w:r>
      <w:proofErr w:type="gramEnd"/>
      <w:r>
        <w:t xml:space="preserve"> программы деятельности хозяйственного общества в текущем году и</w:t>
      </w:r>
    </w:p>
    <w:p w:rsidR="00DA344E" w:rsidRDefault="00DA344E">
      <w:pPr>
        <w:pStyle w:val="ConsPlusNonformat"/>
        <w:jc w:val="both"/>
      </w:pPr>
      <w:r>
        <w:t>___________________________________________________________________________</w:t>
      </w:r>
    </w:p>
    <w:p w:rsidR="00DA344E" w:rsidRDefault="00DA344E">
      <w:pPr>
        <w:pStyle w:val="ConsPlusNonformat"/>
        <w:jc w:val="both"/>
      </w:pPr>
      <w:r>
        <w:t xml:space="preserve">             </w:t>
      </w:r>
      <w:proofErr w:type="gramStart"/>
      <w:r>
        <w:t>ожидаемых</w:t>
      </w:r>
      <w:proofErr w:type="gramEnd"/>
      <w:r>
        <w:t xml:space="preserve"> результатах ее выполнения в текущем году)</w:t>
      </w:r>
    </w:p>
    <w:p w:rsidR="00DA344E" w:rsidRDefault="00DA344E">
      <w:pPr>
        <w:pStyle w:val="ConsPlusNonformat"/>
        <w:jc w:val="both"/>
      </w:pPr>
    </w:p>
    <w:p w:rsidR="00DA344E" w:rsidRDefault="00DA344E">
      <w:pPr>
        <w:pStyle w:val="ConsPlusNonformat"/>
        <w:jc w:val="both"/>
      </w:pPr>
      <w:r>
        <w:t>1.2. ______________________________________________________________________</w:t>
      </w:r>
    </w:p>
    <w:p w:rsidR="00DA344E" w:rsidRDefault="00DA344E">
      <w:pPr>
        <w:pStyle w:val="ConsPlusNonformat"/>
        <w:jc w:val="both"/>
      </w:pPr>
      <w:r>
        <w:t xml:space="preserve">        (</w:t>
      </w:r>
      <w:proofErr w:type="gramStart"/>
      <w:r>
        <w:t>анализ</w:t>
      </w:r>
      <w:proofErr w:type="gramEnd"/>
      <w:r>
        <w:t xml:space="preserve"> причин отклонения (в том числе ожидаемого) фактических</w:t>
      </w:r>
    </w:p>
    <w:p w:rsidR="00DA344E" w:rsidRDefault="00DA344E">
      <w:pPr>
        <w:pStyle w:val="ConsPlusNonformat"/>
        <w:jc w:val="both"/>
      </w:pPr>
      <w:r>
        <w:t>___________________________________________________________________________</w:t>
      </w:r>
    </w:p>
    <w:p w:rsidR="00DA344E" w:rsidRDefault="00DA344E">
      <w:pPr>
        <w:pStyle w:val="ConsPlusNonformat"/>
        <w:jc w:val="both"/>
      </w:pPr>
      <w:r>
        <w:t xml:space="preserve">     </w:t>
      </w:r>
      <w:proofErr w:type="gramStart"/>
      <w:r>
        <w:t>показателей</w:t>
      </w:r>
      <w:proofErr w:type="gramEnd"/>
      <w:r>
        <w:t xml:space="preserve"> деятельности хозяйственного общества от утвержденных)</w:t>
      </w:r>
    </w:p>
    <w:p w:rsidR="00DA344E" w:rsidRDefault="00DA344E">
      <w:pPr>
        <w:pStyle w:val="ConsPlusNonformat"/>
        <w:jc w:val="both"/>
      </w:pPr>
      <w:r>
        <w:t>___________________________________________________________________________</w:t>
      </w:r>
    </w:p>
    <w:p w:rsidR="00DA344E" w:rsidRDefault="00DA344E">
      <w:pPr>
        <w:pStyle w:val="ConsPlusNormal"/>
        <w:jc w:val="both"/>
      </w:pPr>
    </w:p>
    <w:p w:rsidR="00DA344E" w:rsidRDefault="00DA344E">
      <w:pPr>
        <w:pStyle w:val="ConsPlusNormal"/>
        <w:jc w:val="center"/>
        <w:outlineLvl w:val="1"/>
      </w:pPr>
      <w:r>
        <w:t>Раздел II</w:t>
      </w:r>
    </w:p>
    <w:p w:rsidR="00DA344E" w:rsidRDefault="00DA344E">
      <w:pPr>
        <w:pStyle w:val="ConsPlusNormal"/>
        <w:jc w:val="center"/>
      </w:pPr>
    </w:p>
    <w:p w:rsidR="00DA344E" w:rsidRDefault="00DA344E">
      <w:pPr>
        <w:pStyle w:val="ConsPlusNormal"/>
        <w:jc w:val="center"/>
      </w:pPr>
      <w:r>
        <w:t>МЕРОПРИЯТИЯ ПО РАЗВИТИЮ ХОЗЯЙСТВЕННОГО ОБЩЕСТВА</w:t>
      </w:r>
    </w:p>
    <w:p w:rsidR="00DA344E" w:rsidRDefault="00DA344E">
      <w:pPr>
        <w:pStyle w:val="ConsPlusNormal"/>
        <w:jc w:val="center"/>
      </w:pPr>
    </w:p>
    <w:p w:rsidR="00DA344E" w:rsidRDefault="00DA344E">
      <w:pPr>
        <w:pStyle w:val="ConsPlusNormal"/>
        <w:jc w:val="right"/>
      </w:pPr>
      <w:r>
        <w:t>(</w:t>
      </w:r>
      <w:proofErr w:type="gramStart"/>
      <w:r>
        <w:t>тыс.</w:t>
      </w:r>
      <w:proofErr w:type="gramEnd"/>
      <w:r>
        <w:t xml:space="preserve"> рублей)</w:t>
      </w:r>
    </w:p>
    <w:p w:rsidR="00DA344E" w:rsidRDefault="00DA344E">
      <w:pPr>
        <w:sectPr w:rsidR="00DA344E" w:rsidSect="00E072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344E" w:rsidRDefault="00DA344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5"/>
        <w:gridCol w:w="1620"/>
        <w:gridCol w:w="375"/>
        <w:gridCol w:w="1440"/>
        <w:gridCol w:w="1215"/>
        <w:gridCol w:w="540"/>
        <w:gridCol w:w="540"/>
        <w:gridCol w:w="425"/>
        <w:gridCol w:w="340"/>
        <w:gridCol w:w="495"/>
        <w:gridCol w:w="945"/>
        <w:gridCol w:w="1440"/>
        <w:gridCol w:w="1080"/>
      </w:tblGrid>
      <w:tr w:rsidR="00DA344E">
        <w:tc>
          <w:tcPr>
            <w:tcW w:w="945" w:type="dxa"/>
            <w:vMerge w:val="restart"/>
          </w:tcPr>
          <w:p w:rsidR="00DA344E" w:rsidRDefault="00DA344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95" w:type="dxa"/>
            <w:gridSpan w:val="2"/>
            <w:vMerge w:val="restart"/>
          </w:tcPr>
          <w:p w:rsidR="00DA344E" w:rsidRDefault="00DA344E">
            <w:pPr>
              <w:pStyle w:val="ConsPlusNormal"/>
            </w:pPr>
            <w:r>
              <w:t>Мероприятие</w:t>
            </w:r>
          </w:p>
        </w:tc>
        <w:tc>
          <w:tcPr>
            <w:tcW w:w="1440" w:type="dxa"/>
            <w:vMerge w:val="restart"/>
          </w:tcPr>
          <w:p w:rsidR="00DA344E" w:rsidRDefault="00DA344E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3555" w:type="dxa"/>
            <w:gridSpan w:val="6"/>
          </w:tcPr>
          <w:p w:rsidR="00DA344E" w:rsidRDefault="00DA344E">
            <w:pPr>
              <w:pStyle w:val="ConsPlusNormal"/>
              <w:jc w:val="center"/>
            </w:pPr>
            <w:r>
              <w:t>Сумма затрат</w:t>
            </w:r>
          </w:p>
        </w:tc>
        <w:tc>
          <w:tcPr>
            <w:tcW w:w="3465" w:type="dxa"/>
            <w:gridSpan w:val="3"/>
          </w:tcPr>
          <w:p w:rsidR="00DA344E" w:rsidRDefault="00DA344E">
            <w:pPr>
              <w:pStyle w:val="ConsPlusNormal"/>
              <w:jc w:val="center"/>
            </w:pPr>
            <w:r>
              <w:t>Ожидаемый эффект</w:t>
            </w:r>
          </w:p>
        </w:tc>
      </w:tr>
      <w:tr w:rsidR="00DA344E">
        <w:tc>
          <w:tcPr>
            <w:tcW w:w="945" w:type="dxa"/>
            <w:vMerge/>
          </w:tcPr>
          <w:p w:rsidR="00DA344E" w:rsidRDefault="00DA344E"/>
        </w:tc>
        <w:tc>
          <w:tcPr>
            <w:tcW w:w="1995" w:type="dxa"/>
            <w:gridSpan w:val="2"/>
            <w:vMerge/>
          </w:tcPr>
          <w:p w:rsidR="00DA344E" w:rsidRDefault="00DA344E"/>
        </w:tc>
        <w:tc>
          <w:tcPr>
            <w:tcW w:w="1440" w:type="dxa"/>
            <w:vMerge/>
          </w:tcPr>
          <w:p w:rsidR="00DA344E" w:rsidRDefault="00DA344E"/>
        </w:tc>
        <w:tc>
          <w:tcPr>
            <w:tcW w:w="1215" w:type="dxa"/>
            <w:vMerge w:val="restart"/>
          </w:tcPr>
          <w:p w:rsidR="00DA344E" w:rsidRDefault="00DA344E">
            <w:pPr>
              <w:pStyle w:val="ConsPlusNormal"/>
              <w:jc w:val="center"/>
            </w:pPr>
            <w:proofErr w:type="gramStart"/>
            <w:r>
              <w:t>за</w:t>
            </w:r>
            <w:proofErr w:type="gramEnd"/>
            <w:r>
              <w:t xml:space="preserve"> год -</w:t>
            </w:r>
          </w:p>
          <w:p w:rsidR="00DA344E" w:rsidRDefault="00DA344E">
            <w:pPr>
              <w:pStyle w:val="ConsPlusNormal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2340" w:type="dxa"/>
            <w:gridSpan w:val="5"/>
          </w:tcPr>
          <w:p w:rsidR="00DA344E" w:rsidRDefault="00DA344E">
            <w:pPr>
              <w:pStyle w:val="ConsPlusNormal"/>
            </w:pPr>
            <w:proofErr w:type="gramStart"/>
            <w:r>
              <w:t>в</w:t>
            </w:r>
            <w:proofErr w:type="gramEnd"/>
            <w:r>
              <w:t xml:space="preserve"> том числе</w:t>
            </w:r>
          </w:p>
        </w:tc>
        <w:tc>
          <w:tcPr>
            <w:tcW w:w="945" w:type="dxa"/>
            <w:vMerge w:val="restart"/>
          </w:tcPr>
          <w:p w:rsidR="00DA344E" w:rsidRDefault="00DA344E">
            <w:pPr>
              <w:pStyle w:val="ConsPlusNormal"/>
              <w:jc w:val="center"/>
            </w:pPr>
            <w:proofErr w:type="gramStart"/>
            <w:r>
              <w:t>планируемый</w:t>
            </w:r>
            <w:proofErr w:type="gramEnd"/>
            <w:r>
              <w:t xml:space="preserve"> год</w:t>
            </w:r>
          </w:p>
        </w:tc>
        <w:tc>
          <w:tcPr>
            <w:tcW w:w="1440" w:type="dxa"/>
            <w:vMerge w:val="restart"/>
          </w:tcPr>
          <w:p w:rsidR="00DA344E" w:rsidRDefault="00DA344E">
            <w:pPr>
              <w:pStyle w:val="ConsPlusNormal"/>
              <w:jc w:val="center"/>
            </w:pPr>
            <w:proofErr w:type="gramStart"/>
            <w:r>
              <w:t>год</w:t>
            </w:r>
            <w:proofErr w:type="gramEnd"/>
            <w:r>
              <w:t>,</w:t>
            </w:r>
          </w:p>
          <w:p w:rsidR="00DA344E" w:rsidRDefault="00DA344E">
            <w:pPr>
              <w:pStyle w:val="ConsPlusNormal"/>
              <w:jc w:val="center"/>
            </w:pPr>
            <w:proofErr w:type="gramStart"/>
            <w:r>
              <w:t>следующий</w:t>
            </w:r>
            <w:proofErr w:type="gramEnd"/>
            <w:r>
              <w:t xml:space="preserve"> за планируемым</w:t>
            </w:r>
          </w:p>
        </w:tc>
        <w:tc>
          <w:tcPr>
            <w:tcW w:w="1080" w:type="dxa"/>
            <w:vMerge w:val="restart"/>
          </w:tcPr>
          <w:p w:rsidR="00DA344E" w:rsidRDefault="00DA344E">
            <w:pPr>
              <w:pStyle w:val="ConsPlusNormal"/>
              <w:jc w:val="center"/>
            </w:pPr>
            <w:proofErr w:type="gramStart"/>
            <w:r>
              <w:t>второй</w:t>
            </w:r>
            <w:proofErr w:type="gramEnd"/>
            <w:r>
              <w:t xml:space="preserve"> год, следующий за планируемым</w:t>
            </w:r>
          </w:p>
        </w:tc>
      </w:tr>
      <w:tr w:rsidR="00DA344E">
        <w:tc>
          <w:tcPr>
            <w:tcW w:w="945" w:type="dxa"/>
            <w:vMerge/>
          </w:tcPr>
          <w:p w:rsidR="00DA344E" w:rsidRDefault="00DA344E"/>
        </w:tc>
        <w:tc>
          <w:tcPr>
            <w:tcW w:w="1995" w:type="dxa"/>
            <w:gridSpan w:val="2"/>
            <w:vMerge/>
          </w:tcPr>
          <w:p w:rsidR="00DA344E" w:rsidRDefault="00DA344E"/>
        </w:tc>
        <w:tc>
          <w:tcPr>
            <w:tcW w:w="1440" w:type="dxa"/>
            <w:vMerge/>
          </w:tcPr>
          <w:p w:rsidR="00DA344E" w:rsidRDefault="00DA344E"/>
        </w:tc>
        <w:tc>
          <w:tcPr>
            <w:tcW w:w="1215" w:type="dxa"/>
            <w:vMerge/>
          </w:tcPr>
          <w:p w:rsidR="00DA344E" w:rsidRDefault="00DA344E"/>
        </w:tc>
        <w:tc>
          <w:tcPr>
            <w:tcW w:w="540" w:type="dxa"/>
          </w:tcPr>
          <w:p w:rsidR="00DA344E" w:rsidRDefault="00DA344E">
            <w:pPr>
              <w:pStyle w:val="ConsPlusNormal"/>
            </w:pPr>
            <w:r>
              <w:t>I кв.</w:t>
            </w: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  <w:r>
              <w:t>II кв.</w:t>
            </w:r>
          </w:p>
        </w:tc>
        <w:tc>
          <w:tcPr>
            <w:tcW w:w="765" w:type="dxa"/>
            <w:gridSpan w:val="2"/>
          </w:tcPr>
          <w:p w:rsidR="00DA344E" w:rsidRDefault="00DA344E">
            <w:pPr>
              <w:pStyle w:val="ConsPlusNormal"/>
            </w:pPr>
            <w:r>
              <w:t>III кв.</w:t>
            </w:r>
          </w:p>
        </w:tc>
        <w:tc>
          <w:tcPr>
            <w:tcW w:w="495" w:type="dxa"/>
          </w:tcPr>
          <w:p w:rsidR="00DA344E" w:rsidRDefault="00DA344E">
            <w:pPr>
              <w:pStyle w:val="ConsPlusNormal"/>
            </w:pPr>
            <w:r>
              <w:t>IV кв.</w:t>
            </w:r>
          </w:p>
        </w:tc>
        <w:tc>
          <w:tcPr>
            <w:tcW w:w="945" w:type="dxa"/>
            <w:vMerge/>
          </w:tcPr>
          <w:p w:rsidR="00DA344E" w:rsidRDefault="00DA344E"/>
        </w:tc>
        <w:tc>
          <w:tcPr>
            <w:tcW w:w="1440" w:type="dxa"/>
            <w:vMerge/>
          </w:tcPr>
          <w:p w:rsidR="00DA344E" w:rsidRDefault="00DA344E"/>
        </w:tc>
        <w:tc>
          <w:tcPr>
            <w:tcW w:w="1080" w:type="dxa"/>
            <w:vMerge/>
          </w:tcPr>
          <w:p w:rsidR="00DA344E" w:rsidRDefault="00DA344E"/>
        </w:tc>
      </w:tr>
      <w:tr w:rsidR="00DA344E">
        <w:tc>
          <w:tcPr>
            <w:tcW w:w="11400" w:type="dxa"/>
            <w:gridSpan w:val="13"/>
          </w:tcPr>
          <w:p w:rsidR="00DA344E" w:rsidRDefault="00DA344E">
            <w:pPr>
              <w:pStyle w:val="ConsPlusNormal"/>
              <w:jc w:val="center"/>
              <w:outlineLvl w:val="2"/>
            </w:pPr>
            <w:bookmarkStart w:id="4" w:name="P341"/>
            <w:bookmarkEnd w:id="4"/>
            <w:r>
              <w:t>1. Снабженческо-сбытовая сфера</w:t>
            </w:r>
          </w:p>
        </w:tc>
      </w:tr>
      <w:tr w:rsidR="00DA344E">
        <w:tc>
          <w:tcPr>
            <w:tcW w:w="11400" w:type="dxa"/>
            <w:gridSpan w:val="13"/>
          </w:tcPr>
          <w:p w:rsidR="00DA344E" w:rsidRDefault="00DA344E">
            <w:pPr>
              <w:pStyle w:val="ConsPlusNormal"/>
              <w:jc w:val="center"/>
              <w:outlineLvl w:val="3"/>
            </w:pPr>
            <w:r>
              <w:t>1.1. Развитие (обновление) материально-технической базы</w:t>
            </w:r>
          </w:p>
        </w:tc>
      </w:tr>
      <w:tr w:rsidR="00DA344E">
        <w:tc>
          <w:tcPr>
            <w:tcW w:w="945" w:type="dxa"/>
          </w:tcPr>
          <w:p w:rsidR="00DA344E" w:rsidRDefault="00DA344E">
            <w:pPr>
              <w:pStyle w:val="ConsPlusNormal"/>
            </w:pPr>
            <w:r>
              <w:t>1.1.1</w:t>
            </w:r>
          </w:p>
        </w:tc>
        <w:tc>
          <w:tcPr>
            <w:tcW w:w="162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121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42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83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94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4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080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45" w:type="dxa"/>
          </w:tcPr>
          <w:p w:rsidR="00DA344E" w:rsidRDefault="00DA344E">
            <w:pPr>
              <w:pStyle w:val="ConsPlusNormal"/>
            </w:pPr>
            <w:r>
              <w:t>...</w:t>
            </w:r>
          </w:p>
        </w:tc>
        <w:tc>
          <w:tcPr>
            <w:tcW w:w="162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121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42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83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94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4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080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11400" w:type="dxa"/>
            <w:gridSpan w:val="13"/>
          </w:tcPr>
          <w:p w:rsidR="00DA344E" w:rsidRDefault="00DA344E">
            <w:pPr>
              <w:pStyle w:val="ConsPlusNormal"/>
              <w:jc w:val="center"/>
              <w:outlineLvl w:val="3"/>
            </w:pPr>
            <w:r>
              <w:t>1.2. Проведение научно-исследовательских работ и информационное обеспечение</w:t>
            </w:r>
          </w:p>
        </w:tc>
      </w:tr>
      <w:tr w:rsidR="00DA344E">
        <w:tc>
          <w:tcPr>
            <w:tcW w:w="945" w:type="dxa"/>
          </w:tcPr>
          <w:p w:rsidR="00DA344E" w:rsidRDefault="00DA344E">
            <w:pPr>
              <w:pStyle w:val="ConsPlusNormal"/>
            </w:pPr>
            <w:r>
              <w:t>1.2.1</w:t>
            </w:r>
          </w:p>
        </w:tc>
        <w:tc>
          <w:tcPr>
            <w:tcW w:w="162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121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42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83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94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4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080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45" w:type="dxa"/>
          </w:tcPr>
          <w:p w:rsidR="00DA344E" w:rsidRDefault="00DA344E">
            <w:pPr>
              <w:pStyle w:val="ConsPlusNormal"/>
            </w:pPr>
            <w:r>
              <w:t>...</w:t>
            </w:r>
          </w:p>
        </w:tc>
        <w:tc>
          <w:tcPr>
            <w:tcW w:w="162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121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42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83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94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4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080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11400" w:type="dxa"/>
            <w:gridSpan w:val="13"/>
          </w:tcPr>
          <w:p w:rsidR="00DA344E" w:rsidRDefault="00DA344E">
            <w:pPr>
              <w:pStyle w:val="ConsPlusNormal"/>
              <w:jc w:val="center"/>
              <w:outlineLvl w:val="3"/>
            </w:pPr>
            <w:r>
              <w:t>1.3. Повышение квалификации кадров</w:t>
            </w:r>
          </w:p>
        </w:tc>
      </w:tr>
      <w:tr w:rsidR="00DA344E">
        <w:tc>
          <w:tcPr>
            <w:tcW w:w="945" w:type="dxa"/>
          </w:tcPr>
          <w:p w:rsidR="00DA344E" w:rsidRDefault="00DA344E">
            <w:pPr>
              <w:pStyle w:val="ConsPlusNormal"/>
            </w:pPr>
            <w:r>
              <w:t>1.3.1</w:t>
            </w:r>
          </w:p>
        </w:tc>
        <w:tc>
          <w:tcPr>
            <w:tcW w:w="162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121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42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83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94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4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080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45" w:type="dxa"/>
          </w:tcPr>
          <w:p w:rsidR="00DA344E" w:rsidRDefault="00DA344E">
            <w:pPr>
              <w:pStyle w:val="ConsPlusNormal"/>
            </w:pPr>
            <w:r>
              <w:t>...</w:t>
            </w:r>
          </w:p>
        </w:tc>
        <w:tc>
          <w:tcPr>
            <w:tcW w:w="162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121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42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83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94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4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080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11400" w:type="dxa"/>
            <w:gridSpan w:val="13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4380" w:type="dxa"/>
            <w:gridSpan w:val="4"/>
          </w:tcPr>
          <w:p w:rsidR="00DA344E" w:rsidRDefault="00DA344E">
            <w:pPr>
              <w:pStyle w:val="ConsPlusNormal"/>
            </w:pPr>
            <w:r>
              <w:t>Итого по подразделу, в том числе за счет:</w:t>
            </w:r>
          </w:p>
        </w:tc>
        <w:tc>
          <w:tcPr>
            <w:tcW w:w="121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42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83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94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4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080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4380" w:type="dxa"/>
            <w:gridSpan w:val="4"/>
          </w:tcPr>
          <w:p w:rsidR="00DA344E" w:rsidRDefault="00DA344E">
            <w:pPr>
              <w:pStyle w:val="ConsPlusNormal"/>
            </w:pPr>
            <w:proofErr w:type="gramStart"/>
            <w:r>
              <w:t>чистой</w:t>
            </w:r>
            <w:proofErr w:type="gramEnd"/>
            <w:r>
              <w:t xml:space="preserve"> прибыли</w:t>
            </w:r>
          </w:p>
        </w:tc>
        <w:tc>
          <w:tcPr>
            <w:tcW w:w="121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42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83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945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</w:tr>
      <w:tr w:rsidR="00DA344E">
        <w:tc>
          <w:tcPr>
            <w:tcW w:w="4380" w:type="dxa"/>
            <w:gridSpan w:val="4"/>
          </w:tcPr>
          <w:p w:rsidR="00DA344E" w:rsidRDefault="00DA344E">
            <w:pPr>
              <w:pStyle w:val="ConsPlusNormal"/>
            </w:pPr>
            <w:proofErr w:type="gramStart"/>
            <w:r>
              <w:lastRenderedPageBreak/>
              <w:t>амортизации</w:t>
            </w:r>
            <w:proofErr w:type="gramEnd"/>
          </w:p>
        </w:tc>
        <w:tc>
          <w:tcPr>
            <w:tcW w:w="121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42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83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945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</w:tr>
      <w:tr w:rsidR="00DA344E">
        <w:tc>
          <w:tcPr>
            <w:tcW w:w="4380" w:type="dxa"/>
            <w:gridSpan w:val="4"/>
          </w:tcPr>
          <w:p w:rsidR="00DA344E" w:rsidRDefault="00DA344E">
            <w:pPr>
              <w:pStyle w:val="ConsPlusNormal"/>
            </w:pPr>
            <w:proofErr w:type="gramStart"/>
            <w:r>
              <w:t>областного</w:t>
            </w:r>
            <w:proofErr w:type="gramEnd"/>
            <w:r>
              <w:t xml:space="preserve"> бюджета</w:t>
            </w:r>
          </w:p>
        </w:tc>
        <w:tc>
          <w:tcPr>
            <w:tcW w:w="121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42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83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945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</w:tr>
      <w:tr w:rsidR="00DA344E">
        <w:tc>
          <w:tcPr>
            <w:tcW w:w="4380" w:type="dxa"/>
            <w:gridSpan w:val="4"/>
          </w:tcPr>
          <w:p w:rsidR="00DA344E" w:rsidRDefault="00DA344E">
            <w:pPr>
              <w:pStyle w:val="ConsPlusNormal"/>
            </w:pPr>
            <w:proofErr w:type="gramStart"/>
            <w:r>
              <w:t>займов</w:t>
            </w:r>
            <w:proofErr w:type="gramEnd"/>
            <w:r>
              <w:t xml:space="preserve"> (кредитов)</w:t>
            </w:r>
          </w:p>
        </w:tc>
        <w:tc>
          <w:tcPr>
            <w:tcW w:w="121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42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83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945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</w:tr>
      <w:tr w:rsidR="00DA344E">
        <w:tc>
          <w:tcPr>
            <w:tcW w:w="4380" w:type="dxa"/>
            <w:gridSpan w:val="4"/>
          </w:tcPr>
          <w:p w:rsidR="00DA344E" w:rsidRDefault="00DA344E">
            <w:pPr>
              <w:pStyle w:val="ConsPlusNormal"/>
            </w:pPr>
            <w:proofErr w:type="gramStart"/>
            <w:r>
              <w:t>прочих</w:t>
            </w:r>
            <w:proofErr w:type="gramEnd"/>
            <w:r>
              <w:t xml:space="preserve"> источников</w:t>
            </w:r>
          </w:p>
        </w:tc>
        <w:tc>
          <w:tcPr>
            <w:tcW w:w="121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42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83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945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</w:tr>
      <w:tr w:rsidR="00DA344E">
        <w:tc>
          <w:tcPr>
            <w:tcW w:w="11400" w:type="dxa"/>
            <w:gridSpan w:val="13"/>
          </w:tcPr>
          <w:p w:rsidR="00DA344E" w:rsidRDefault="00DA344E">
            <w:pPr>
              <w:pStyle w:val="ConsPlusNormal"/>
              <w:jc w:val="center"/>
              <w:outlineLvl w:val="2"/>
            </w:pPr>
            <w:bookmarkStart w:id="5" w:name="P466"/>
            <w:bookmarkEnd w:id="5"/>
            <w:r>
              <w:t>2. Производственная сфера</w:t>
            </w:r>
          </w:p>
        </w:tc>
      </w:tr>
      <w:tr w:rsidR="00DA344E">
        <w:tc>
          <w:tcPr>
            <w:tcW w:w="11400" w:type="dxa"/>
            <w:gridSpan w:val="13"/>
          </w:tcPr>
          <w:p w:rsidR="00DA344E" w:rsidRDefault="00DA344E">
            <w:pPr>
              <w:pStyle w:val="ConsPlusNormal"/>
              <w:jc w:val="center"/>
              <w:outlineLvl w:val="3"/>
            </w:pPr>
            <w:r>
              <w:t>2.1. Развитие (обновление) материально-технической базы</w:t>
            </w:r>
          </w:p>
        </w:tc>
      </w:tr>
      <w:tr w:rsidR="00DA344E">
        <w:tc>
          <w:tcPr>
            <w:tcW w:w="945" w:type="dxa"/>
          </w:tcPr>
          <w:p w:rsidR="00DA344E" w:rsidRDefault="00DA344E">
            <w:pPr>
              <w:pStyle w:val="ConsPlusNormal"/>
            </w:pPr>
            <w:r>
              <w:t>2.1.1</w:t>
            </w:r>
          </w:p>
        </w:tc>
        <w:tc>
          <w:tcPr>
            <w:tcW w:w="162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121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42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83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94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4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080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45" w:type="dxa"/>
          </w:tcPr>
          <w:p w:rsidR="00DA344E" w:rsidRDefault="00DA344E">
            <w:pPr>
              <w:pStyle w:val="ConsPlusNormal"/>
            </w:pPr>
            <w:r>
              <w:t>...</w:t>
            </w:r>
          </w:p>
        </w:tc>
        <w:tc>
          <w:tcPr>
            <w:tcW w:w="162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121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42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83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94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4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080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11400" w:type="dxa"/>
            <w:gridSpan w:val="13"/>
          </w:tcPr>
          <w:p w:rsidR="00DA344E" w:rsidRDefault="00DA344E">
            <w:pPr>
              <w:pStyle w:val="ConsPlusNormal"/>
              <w:jc w:val="center"/>
              <w:outlineLvl w:val="3"/>
            </w:pPr>
            <w:r>
              <w:t>2.2. Проведение научно-исследовательских работ и информационное обеспечение</w:t>
            </w:r>
          </w:p>
        </w:tc>
      </w:tr>
      <w:tr w:rsidR="00DA344E">
        <w:tc>
          <w:tcPr>
            <w:tcW w:w="945" w:type="dxa"/>
          </w:tcPr>
          <w:p w:rsidR="00DA344E" w:rsidRDefault="00DA344E">
            <w:pPr>
              <w:pStyle w:val="ConsPlusNormal"/>
            </w:pPr>
            <w:r>
              <w:t>2.2.1</w:t>
            </w:r>
          </w:p>
        </w:tc>
        <w:tc>
          <w:tcPr>
            <w:tcW w:w="162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121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42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83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94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4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080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45" w:type="dxa"/>
          </w:tcPr>
          <w:p w:rsidR="00DA344E" w:rsidRDefault="00DA344E">
            <w:pPr>
              <w:pStyle w:val="ConsPlusNormal"/>
            </w:pPr>
            <w:r>
              <w:t>...</w:t>
            </w:r>
          </w:p>
        </w:tc>
        <w:tc>
          <w:tcPr>
            <w:tcW w:w="162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121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42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83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94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4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080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11400" w:type="dxa"/>
            <w:gridSpan w:val="13"/>
          </w:tcPr>
          <w:p w:rsidR="00DA344E" w:rsidRDefault="00DA344E">
            <w:pPr>
              <w:pStyle w:val="ConsPlusNormal"/>
              <w:jc w:val="center"/>
              <w:outlineLvl w:val="3"/>
            </w:pPr>
            <w:r>
              <w:t>2.3. Повышение квалификации кадров</w:t>
            </w:r>
          </w:p>
        </w:tc>
      </w:tr>
      <w:tr w:rsidR="00DA344E">
        <w:tc>
          <w:tcPr>
            <w:tcW w:w="945" w:type="dxa"/>
          </w:tcPr>
          <w:p w:rsidR="00DA344E" w:rsidRDefault="00DA344E">
            <w:pPr>
              <w:pStyle w:val="ConsPlusNormal"/>
            </w:pPr>
            <w:r>
              <w:t>2.3.1</w:t>
            </w:r>
          </w:p>
        </w:tc>
        <w:tc>
          <w:tcPr>
            <w:tcW w:w="162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121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42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83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94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4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080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45" w:type="dxa"/>
          </w:tcPr>
          <w:p w:rsidR="00DA344E" w:rsidRDefault="00DA344E">
            <w:pPr>
              <w:pStyle w:val="ConsPlusNormal"/>
            </w:pPr>
            <w:r>
              <w:t>...</w:t>
            </w:r>
          </w:p>
        </w:tc>
        <w:tc>
          <w:tcPr>
            <w:tcW w:w="162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121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42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83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94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4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080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11400" w:type="dxa"/>
            <w:gridSpan w:val="13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4380" w:type="dxa"/>
            <w:gridSpan w:val="4"/>
          </w:tcPr>
          <w:p w:rsidR="00DA344E" w:rsidRDefault="00DA344E">
            <w:pPr>
              <w:pStyle w:val="ConsPlusNormal"/>
            </w:pPr>
            <w:r>
              <w:t>Итого по подразделу, в том числе за счет:</w:t>
            </w:r>
          </w:p>
        </w:tc>
        <w:tc>
          <w:tcPr>
            <w:tcW w:w="121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42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83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94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4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080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4380" w:type="dxa"/>
            <w:gridSpan w:val="4"/>
          </w:tcPr>
          <w:p w:rsidR="00DA344E" w:rsidRDefault="00DA344E">
            <w:pPr>
              <w:pStyle w:val="ConsPlusNormal"/>
            </w:pPr>
            <w:proofErr w:type="gramStart"/>
            <w:r>
              <w:t>чистой</w:t>
            </w:r>
            <w:proofErr w:type="gramEnd"/>
            <w:r>
              <w:t xml:space="preserve"> прибыли</w:t>
            </w:r>
          </w:p>
        </w:tc>
        <w:tc>
          <w:tcPr>
            <w:tcW w:w="121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42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83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945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</w:tr>
      <w:tr w:rsidR="00DA344E">
        <w:tc>
          <w:tcPr>
            <w:tcW w:w="4380" w:type="dxa"/>
            <w:gridSpan w:val="4"/>
          </w:tcPr>
          <w:p w:rsidR="00DA344E" w:rsidRDefault="00DA344E">
            <w:pPr>
              <w:pStyle w:val="ConsPlusNormal"/>
            </w:pPr>
            <w:proofErr w:type="gramStart"/>
            <w:r>
              <w:t>амортизации</w:t>
            </w:r>
            <w:proofErr w:type="gramEnd"/>
          </w:p>
        </w:tc>
        <w:tc>
          <w:tcPr>
            <w:tcW w:w="121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42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83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945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</w:tr>
      <w:tr w:rsidR="00DA344E">
        <w:tc>
          <w:tcPr>
            <w:tcW w:w="4380" w:type="dxa"/>
            <w:gridSpan w:val="4"/>
          </w:tcPr>
          <w:p w:rsidR="00DA344E" w:rsidRDefault="00DA344E">
            <w:pPr>
              <w:pStyle w:val="ConsPlusNormal"/>
            </w:pPr>
            <w:proofErr w:type="gramStart"/>
            <w:r>
              <w:t>областного</w:t>
            </w:r>
            <w:proofErr w:type="gramEnd"/>
            <w:r>
              <w:t xml:space="preserve"> бюджета</w:t>
            </w:r>
          </w:p>
        </w:tc>
        <w:tc>
          <w:tcPr>
            <w:tcW w:w="121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42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83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945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</w:tr>
      <w:tr w:rsidR="00DA344E">
        <w:tc>
          <w:tcPr>
            <w:tcW w:w="4380" w:type="dxa"/>
            <w:gridSpan w:val="4"/>
          </w:tcPr>
          <w:p w:rsidR="00DA344E" w:rsidRDefault="00DA344E">
            <w:pPr>
              <w:pStyle w:val="ConsPlusNormal"/>
            </w:pPr>
            <w:proofErr w:type="gramStart"/>
            <w:r>
              <w:lastRenderedPageBreak/>
              <w:t>займов</w:t>
            </w:r>
            <w:proofErr w:type="gramEnd"/>
            <w:r>
              <w:t xml:space="preserve"> (кредитов)</w:t>
            </w:r>
          </w:p>
        </w:tc>
        <w:tc>
          <w:tcPr>
            <w:tcW w:w="121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42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83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945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</w:tr>
      <w:tr w:rsidR="00DA344E">
        <w:tc>
          <w:tcPr>
            <w:tcW w:w="4380" w:type="dxa"/>
            <w:gridSpan w:val="4"/>
          </w:tcPr>
          <w:p w:rsidR="00DA344E" w:rsidRDefault="00DA344E">
            <w:pPr>
              <w:pStyle w:val="ConsPlusNormal"/>
            </w:pPr>
            <w:proofErr w:type="gramStart"/>
            <w:r>
              <w:t>прочих</w:t>
            </w:r>
            <w:proofErr w:type="gramEnd"/>
            <w:r>
              <w:t xml:space="preserve"> источников</w:t>
            </w:r>
          </w:p>
        </w:tc>
        <w:tc>
          <w:tcPr>
            <w:tcW w:w="121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42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83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945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</w:tr>
      <w:tr w:rsidR="00DA344E">
        <w:tc>
          <w:tcPr>
            <w:tcW w:w="11400" w:type="dxa"/>
            <w:gridSpan w:val="13"/>
          </w:tcPr>
          <w:p w:rsidR="00DA344E" w:rsidRDefault="00DA344E">
            <w:pPr>
              <w:pStyle w:val="ConsPlusNormal"/>
              <w:jc w:val="center"/>
              <w:outlineLvl w:val="2"/>
            </w:pPr>
            <w:bookmarkStart w:id="6" w:name="P591"/>
            <w:bookmarkEnd w:id="6"/>
            <w:r>
              <w:t>3. Финансово-инвестиционная сфера</w:t>
            </w:r>
          </w:p>
        </w:tc>
      </w:tr>
      <w:tr w:rsidR="00DA344E">
        <w:tc>
          <w:tcPr>
            <w:tcW w:w="11400" w:type="dxa"/>
            <w:gridSpan w:val="13"/>
          </w:tcPr>
          <w:p w:rsidR="00DA344E" w:rsidRDefault="00DA344E">
            <w:pPr>
              <w:pStyle w:val="ConsPlusNormal"/>
              <w:jc w:val="center"/>
              <w:outlineLvl w:val="3"/>
            </w:pPr>
            <w:r>
              <w:t>3.1. Развитие (обновление) материально-технической базы</w:t>
            </w:r>
          </w:p>
        </w:tc>
      </w:tr>
      <w:tr w:rsidR="00DA344E">
        <w:tc>
          <w:tcPr>
            <w:tcW w:w="945" w:type="dxa"/>
          </w:tcPr>
          <w:p w:rsidR="00DA344E" w:rsidRDefault="00DA344E">
            <w:pPr>
              <w:pStyle w:val="ConsPlusNormal"/>
            </w:pPr>
            <w:r>
              <w:t>3.1.1</w:t>
            </w:r>
          </w:p>
        </w:tc>
        <w:tc>
          <w:tcPr>
            <w:tcW w:w="162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121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42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83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94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4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080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45" w:type="dxa"/>
          </w:tcPr>
          <w:p w:rsidR="00DA344E" w:rsidRDefault="00DA344E">
            <w:pPr>
              <w:pStyle w:val="ConsPlusNormal"/>
            </w:pPr>
            <w:r>
              <w:t>...</w:t>
            </w:r>
          </w:p>
        </w:tc>
        <w:tc>
          <w:tcPr>
            <w:tcW w:w="162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121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42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83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94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4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080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11400" w:type="dxa"/>
            <w:gridSpan w:val="13"/>
          </w:tcPr>
          <w:p w:rsidR="00DA344E" w:rsidRDefault="00DA344E">
            <w:pPr>
              <w:pStyle w:val="ConsPlusNormal"/>
              <w:jc w:val="center"/>
              <w:outlineLvl w:val="3"/>
            </w:pPr>
            <w:r>
              <w:t>3.2. Проведение научно-исследовательских работ и информационное обеспечение</w:t>
            </w:r>
          </w:p>
        </w:tc>
      </w:tr>
      <w:tr w:rsidR="00DA344E">
        <w:tc>
          <w:tcPr>
            <w:tcW w:w="945" w:type="dxa"/>
          </w:tcPr>
          <w:p w:rsidR="00DA344E" w:rsidRDefault="00DA344E">
            <w:pPr>
              <w:pStyle w:val="ConsPlusNormal"/>
            </w:pPr>
            <w:r>
              <w:t>3.2.1</w:t>
            </w:r>
          </w:p>
        </w:tc>
        <w:tc>
          <w:tcPr>
            <w:tcW w:w="162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121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42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83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94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4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080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45" w:type="dxa"/>
          </w:tcPr>
          <w:p w:rsidR="00DA344E" w:rsidRDefault="00DA344E">
            <w:pPr>
              <w:pStyle w:val="ConsPlusNormal"/>
            </w:pPr>
            <w:r>
              <w:t>...</w:t>
            </w:r>
          </w:p>
        </w:tc>
        <w:tc>
          <w:tcPr>
            <w:tcW w:w="162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121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42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83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94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4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080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11400" w:type="dxa"/>
            <w:gridSpan w:val="13"/>
          </w:tcPr>
          <w:p w:rsidR="00DA344E" w:rsidRDefault="00DA344E">
            <w:pPr>
              <w:pStyle w:val="ConsPlusNormal"/>
              <w:jc w:val="center"/>
              <w:outlineLvl w:val="3"/>
            </w:pPr>
            <w:r>
              <w:t>3.3. Повышение квалификации кадров</w:t>
            </w:r>
          </w:p>
        </w:tc>
      </w:tr>
      <w:tr w:rsidR="00DA344E">
        <w:tc>
          <w:tcPr>
            <w:tcW w:w="945" w:type="dxa"/>
          </w:tcPr>
          <w:p w:rsidR="00DA344E" w:rsidRDefault="00DA344E">
            <w:pPr>
              <w:pStyle w:val="ConsPlusNormal"/>
            </w:pPr>
            <w:r>
              <w:t>3.3.1</w:t>
            </w:r>
          </w:p>
        </w:tc>
        <w:tc>
          <w:tcPr>
            <w:tcW w:w="162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121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42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83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94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4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080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45" w:type="dxa"/>
          </w:tcPr>
          <w:p w:rsidR="00DA344E" w:rsidRDefault="00DA344E">
            <w:pPr>
              <w:pStyle w:val="ConsPlusNormal"/>
            </w:pPr>
            <w:r>
              <w:t>...</w:t>
            </w:r>
          </w:p>
        </w:tc>
        <w:tc>
          <w:tcPr>
            <w:tcW w:w="162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121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42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83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94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4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080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11400" w:type="dxa"/>
            <w:gridSpan w:val="13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4380" w:type="dxa"/>
            <w:gridSpan w:val="4"/>
          </w:tcPr>
          <w:p w:rsidR="00DA344E" w:rsidRDefault="00DA344E">
            <w:pPr>
              <w:pStyle w:val="ConsPlusNormal"/>
            </w:pPr>
            <w:r>
              <w:t>Итого по подразделу, в том числе за счет:</w:t>
            </w:r>
          </w:p>
        </w:tc>
        <w:tc>
          <w:tcPr>
            <w:tcW w:w="121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42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83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94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4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080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4380" w:type="dxa"/>
            <w:gridSpan w:val="4"/>
          </w:tcPr>
          <w:p w:rsidR="00DA344E" w:rsidRDefault="00DA344E">
            <w:pPr>
              <w:pStyle w:val="ConsPlusNormal"/>
            </w:pPr>
            <w:proofErr w:type="gramStart"/>
            <w:r>
              <w:t>чистой</w:t>
            </w:r>
            <w:proofErr w:type="gramEnd"/>
            <w:r>
              <w:t xml:space="preserve"> прибыли</w:t>
            </w:r>
          </w:p>
        </w:tc>
        <w:tc>
          <w:tcPr>
            <w:tcW w:w="121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42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83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945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</w:tr>
      <w:tr w:rsidR="00DA344E">
        <w:tc>
          <w:tcPr>
            <w:tcW w:w="4380" w:type="dxa"/>
            <w:gridSpan w:val="4"/>
          </w:tcPr>
          <w:p w:rsidR="00DA344E" w:rsidRDefault="00DA344E">
            <w:pPr>
              <w:pStyle w:val="ConsPlusNormal"/>
            </w:pPr>
            <w:proofErr w:type="gramStart"/>
            <w:r>
              <w:t>амортизации</w:t>
            </w:r>
            <w:proofErr w:type="gramEnd"/>
          </w:p>
        </w:tc>
        <w:tc>
          <w:tcPr>
            <w:tcW w:w="121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42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83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945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</w:tr>
      <w:tr w:rsidR="00DA344E">
        <w:tc>
          <w:tcPr>
            <w:tcW w:w="4380" w:type="dxa"/>
            <w:gridSpan w:val="4"/>
          </w:tcPr>
          <w:p w:rsidR="00DA344E" w:rsidRDefault="00DA344E">
            <w:pPr>
              <w:pStyle w:val="ConsPlusNormal"/>
            </w:pPr>
            <w:proofErr w:type="gramStart"/>
            <w:r>
              <w:t>областного</w:t>
            </w:r>
            <w:proofErr w:type="gramEnd"/>
            <w:r>
              <w:t xml:space="preserve"> бюджета</w:t>
            </w:r>
          </w:p>
        </w:tc>
        <w:tc>
          <w:tcPr>
            <w:tcW w:w="121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42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83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945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</w:tr>
      <w:tr w:rsidR="00DA344E">
        <w:tc>
          <w:tcPr>
            <w:tcW w:w="4380" w:type="dxa"/>
            <w:gridSpan w:val="4"/>
          </w:tcPr>
          <w:p w:rsidR="00DA344E" w:rsidRDefault="00DA344E">
            <w:pPr>
              <w:pStyle w:val="ConsPlusNormal"/>
            </w:pPr>
            <w:proofErr w:type="gramStart"/>
            <w:r>
              <w:t>займов</w:t>
            </w:r>
            <w:proofErr w:type="gramEnd"/>
            <w:r>
              <w:t xml:space="preserve"> (кредитов)</w:t>
            </w:r>
          </w:p>
        </w:tc>
        <w:tc>
          <w:tcPr>
            <w:tcW w:w="121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42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83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945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</w:tr>
      <w:tr w:rsidR="00DA344E">
        <w:tc>
          <w:tcPr>
            <w:tcW w:w="4380" w:type="dxa"/>
            <w:gridSpan w:val="4"/>
          </w:tcPr>
          <w:p w:rsidR="00DA344E" w:rsidRDefault="00DA344E">
            <w:pPr>
              <w:pStyle w:val="ConsPlusNormal"/>
            </w:pPr>
            <w:proofErr w:type="gramStart"/>
            <w:r>
              <w:t>прочих</w:t>
            </w:r>
            <w:proofErr w:type="gramEnd"/>
            <w:r>
              <w:t xml:space="preserve"> источников</w:t>
            </w:r>
          </w:p>
        </w:tc>
        <w:tc>
          <w:tcPr>
            <w:tcW w:w="121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42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83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945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</w:tr>
      <w:tr w:rsidR="00DA344E">
        <w:tc>
          <w:tcPr>
            <w:tcW w:w="11400" w:type="dxa"/>
            <w:gridSpan w:val="13"/>
          </w:tcPr>
          <w:p w:rsidR="00DA344E" w:rsidRDefault="00DA344E">
            <w:pPr>
              <w:pStyle w:val="ConsPlusNormal"/>
              <w:jc w:val="center"/>
              <w:outlineLvl w:val="2"/>
            </w:pPr>
            <w:bookmarkStart w:id="7" w:name="P716"/>
            <w:bookmarkEnd w:id="7"/>
            <w:r>
              <w:lastRenderedPageBreak/>
              <w:t>4. Социальная сфера</w:t>
            </w:r>
          </w:p>
        </w:tc>
      </w:tr>
      <w:tr w:rsidR="00DA344E">
        <w:tc>
          <w:tcPr>
            <w:tcW w:w="11400" w:type="dxa"/>
            <w:gridSpan w:val="13"/>
          </w:tcPr>
          <w:p w:rsidR="00DA344E" w:rsidRDefault="00DA344E">
            <w:pPr>
              <w:pStyle w:val="ConsPlusNormal"/>
              <w:jc w:val="center"/>
              <w:outlineLvl w:val="3"/>
            </w:pPr>
            <w:r>
              <w:t>4.1. Развитие (обновление) материально-технической базы</w:t>
            </w:r>
          </w:p>
        </w:tc>
      </w:tr>
      <w:tr w:rsidR="00DA344E">
        <w:tc>
          <w:tcPr>
            <w:tcW w:w="945" w:type="dxa"/>
          </w:tcPr>
          <w:p w:rsidR="00DA344E" w:rsidRDefault="00DA344E">
            <w:pPr>
              <w:pStyle w:val="ConsPlusNormal"/>
            </w:pPr>
            <w:r>
              <w:t>4.1.1</w:t>
            </w:r>
          </w:p>
        </w:tc>
        <w:tc>
          <w:tcPr>
            <w:tcW w:w="162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121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42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83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94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4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080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45" w:type="dxa"/>
          </w:tcPr>
          <w:p w:rsidR="00DA344E" w:rsidRDefault="00DA344E">
            <w:pPr>
              <w:pStyle w:val="ConsPlusNormal"/>
            </w:pPr>
            <w:r>
              <w:t>...</w:t>
            </w:r>
          </w:p>
        </w:tc>
        <w:tc>
          <w:tcPr>
            <w:tcW w:w="162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121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42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83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94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4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080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11400" w:type="dxa"/>
            <w:gridSpan w:val="13"/>
          </w:tcPr>
          <w:p w:rsidR="00DA344E" w:rsidRDefault="00DA344E">
            <w:pPr>
              <w:pStyle w:val="ConsPlusNormal"/>
              <w:jc w:val="center"/>
              <w:outlineLvl w:val="3"/>
            </w:pPr>
            <w:r>
              <w:t>4.2. Проведение научно-исследовательских работ и информационное обеспечение</w:t>
            </w:r>
          </w:p>
        </w:tc>
      </w:tr>
      <w:tr w:rsidR="00DA344E">
        <w:tc>
          <w:tcPr>
            <w:tcW w:w="945" w:type="dxa"/>
          </w:tcPr>
          <w:p w:rsidR="00DA344E" w:rsidRDefault="00DA344E">
            <w:pPr>
              <w:pStyle w:val="ConsPlusNormal"/>
            </w:pPr>
            <w:r>
              <w:t>4.2.1</w:t>
            </w:r>
          </w:p>
        </w:tc>
        <w:tc>
          <w:tcPr>
            <w:tcW w:w="162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121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42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83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94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4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080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45" w:type="dxa"/>
          </w:tcPr>
          <w:p w:rsidR="00DA344E" w:rsidRDefault="00DA344E">
            <w:pPr>
              <w:pStyle w:val="ConsPlusNormal"/>
            </w:pPr>
            <w:r>
              <w:t>...</w:t>
            </w:r>
          </w:p>
        </w:tc>
        <w:tc>
          <w:tcPr>
            <w:tcW w:w="162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121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42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83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94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4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080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11400" w:type="dxa"/>
            <w:gridSpan w:val="13"/>
          </w:tcPr>
          <w:p w:rsidR="00DA344E" w:rsidRDefault="00DA344E">
            <w:pPr>
              <w:pStyle w:val="ConsPlusNormal"/>
              <w:jc w:val="center"/>
              <w:outlineLvl w:val="3"/>
            </w:pPr>
            <w:r>
              <w:t>4.3. Повышение квалификации кадров</w:t>
            </w:r>
          </w:p>
        </w:tc>
      </w:tr>
      <w:tr w:rsidR="00DA344E">
        <w:tc>
          <w:tcPr>
            <w:tcW w:w="945" w:type="dxa"/>
          </w:tcPr>
          <w:p w:rsidR="00DA344E" w:rsidRDefault="00DA344E">
            <w:pPr>
              <w:pStyle w:val="ConsPlusNormal"/>
            </w:pPr>
            <w:r>
              <w:t>4.3.1</w:t>
            </w:r>
          </w:p>
        </w:tc>
        <w:tc>
          <w:tcPr>
            <w:tcW w:w="162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121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42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83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94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4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080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45" w:type="dxa"/>
          </w:tcPr>
          <w:p w:rsidR="00DA344E" w:rsidRDefault="00DA344E">
            <w:pPr>
              <w:pStyle w:val="ConsPlusNormal"/>
            </w:pPr>
            <w:r>
              <w:t>...</w:t>
            </w:r>
          </w:p>
        </w:tc>
        <w:tc>
          <w:tcPr>
            <w:tcW w:w="162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121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42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83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94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4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080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11400" w:type="dxa"/>
            <w:gridSpan w:val="13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4380" w:type="dxa"/>
            <w:gridSpan w:val="4"/>
          </w:tcPr>
          <w:p w:rsidR="00DA344E" w:rsidRDefault="00DA344E">
            <w:pPr>
              <w:pStyle w:val="ConsPlusNormal"/>
            </w:pPr>
            <w:r>
              <w:t>Итого по подразделу, в том числе за счет:</w:t>
            </w:r>
          </w:p>
        </w:tc>
        <w:tc>
          <w:tcPr>
            <w:tcW w:w="121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42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83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94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4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080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4380" w:type="dxa"/>
            <w:gridSpan w:val="4"/>
          </w:tcPr>
          <w:p w:rsidR="00DA344E" w:rsidRDefault="00DA344E">
            <w:pPr>
              <w:pStyle w:val="ConsPlusNormal"/>
            </w:pPr>
            <w:proofErr w:type="gramStart"/>
            <w:r>
              <w:t>чистой</w:t>
            </w:r>
            <w:proofErr w:type="gramEnd"/>
            <w:r>
              <w:t xml:space="preserve"> прибыли</w:t>
            </w:r>
          </w:p>
        </w:tc>
        <w:tc>
          <w:tcPr>
            <w:tcW w:w="121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42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83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945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</w:tr>
      <w:tr w:rsidR="00DA344E">
        <w:tc>
          <w:tcPr>
            <w:tcW w:w="4380" w:type="dxa"/>
            <w:gridSpan w:val="4"/>
          </w:tcPr>
          <w:p w:rsidR="00DA344E" w:rsidRDefault="00DA344E">
            <w:pPr>
              <w:pStyle w:val="ConsPlusNormal"/>
            </w:pPr>
            <w:proofErr w:type="gramStart"/>
            <w:r>
              <w:t>амортизации</w:t>
            </w:r>
            <w:proofErr w:type="gramEnd"/>
          </w:p>
        </w:tc>
        <w:tc>
          <w:tcPr>
            <w:tcW w:w="121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42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83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945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</w:tr>
      <w:tr w:rsidR="00DA344E">
        <w:tc>
          <w:tcPr>
            <w:tcW w:w="4380" w:type="dxa"/>
            <w:gridSpan w:val="4"/>
          </w:tcPr>
          <w:p w:rsidR="00DA344E" w:rsidRDefault="00DA344E">
            <w:pPr>
              <w:pStyle w:val="ConsPlusNormal"/>
            </w:pPr>
            <w:proofErr w:type="gramStart"/>
            <w:r>
              <w:t>областного</w:t>
            </w:r>
            <w:proofErr w:type="gramEnd"/>
            <w:r>
              <w:t xml:space="preserve"> бюджета</w:t>
            </w:r>
          </w:p>
        </w:tc>
        <w:tc>
          <w:tcPr>
            <w:tcW w:w="121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42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83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945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</w:tr>
      <w:tr w:rsidR="00DA344E">
        <w:tc>
          <w:tcPr>
            <w:tcW w:w="4380" w:type="dxa"/>
            <w:gridSpan w:val="4"/>
          </w:tcPr>
          <w:p w:rsidR="00DA344E" w:rsidRDefault="00DA344E">
            <w:pPr>
              <w:pStyle w:val="ConsPlusNormal"/>
            </w:pPr>
            <w:proofErr w:type="gramStart"/>
            <w:r>
              <w:t>займов</w:t>
            </w:r>
            <w:proofErr w:type="gramEnd"/>
            <w:r>
              <w:t xml:space="preserve"> (кредитов)</w:t>
            </w:r>
          </w:p>
        </w:tc>
        <w:tc>
          <w:tcPr>
            <w:tcW w:w="121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42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83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945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</w:tr>
      <w:tr w:rsidR="00DA344E">
        <w:tc>
          <w:tcPr>
            <w:tcW w:w="4380" w:type="dxa"/>
            <w:gridSpan w:val="4"/>
          </w:tcPr>
          <w:p w:rsidR="00DA344E" w:rsidRDefault="00DA344E">
            <w:pPr>
              <w:pStyle w:val="ConsPlusNormal"/>
            </w:pPr>
            <w:proofErr w:type="gramStart"/>
            <w:r>
              <w:t>прочих</w:t>
            </w:r>
            <w:proofErr w:type="gramEnd"/>
            <w:r>
              <w:t xml:space="preserve"> источников</w:t>
            </w:r>
          </w:p>
        </w:tc>
        <w:tc>
          <w:tcPr>
            <w:tcW w:w="121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42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83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945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</w:tr>
      <w:tr w:rsidR="00DA344E">
        <w:tc>
          <w:tcPr>
            <w:tcW w:w="11400" w:type="dxa"/>
            <w:gridSpan w:val="13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4380" w:type="dxa"/>
            <w:gridSpan w:val="4"/>
          </w:tcPr>
          <w:p w:rsidR="00DA344E" w:rsidRDefault="00DA344E">
            <w:pPr>
              <w:pStyle w:val="ConsPlusNormal"/>
            </w:pPr>
            <w:r>
              <w:t xml:space="preserve">ИТОГО по всем мероприятиям, в том числе </w:t>
            </w:r>
            <w:r>
              <w:lastRenderedPageBreak/>
              <w:t>за счет:</w:t>
            </w:r>
          </w:p>
        </w:tc>
        <w:tc>
          <w:tcPr>
            <w:tcW w:w="121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42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83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94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4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080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4380" w:type="dxa"/>
            <w:gridSpan w:val="4"/>
          </w:tcPr>
          <w:p w:rsidR="00DA344E" w:rsidRDefault="00DA344E">
            <w:pPr>
              <w:pStyle w:val="ConsPlusNormal"/>
            </w:pPr>
            <w:proofErr w:type="gramStart"/>
            <w:r>
              <w:lastRenderedPageBreak/>
              <w:t>чистой</w:t>
            </w:r>
            <w:proofErr w:type="gramEnd"/>
            <w:r>
              <w:t xml:space="preserve"> прибыли</w:t>
            </w:r>
          </w:p>
        </w:tc>
        <w:tc>
          <w:tcPr>
            <w:tcW w:w="121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42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83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945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</w:tr>
      <w:tr w:rsidR="00DA344E">
        <w:tc>
          <w:tcPr>
            <w:tcW w:w="4380" w:type="dxa"/>
            <w:gridSpan w:val="4"/>
          </w:tcPr>
          <w:p w:rsidR="00DA344E" w:rsidRDefault="00DA344E">
            <w:pPr>
              <w:pStyle w:val="ConsPlusNormal"/>
            </w:pPr>
            <w:proofErr w:type="gramStart"/>
            <w:r>
              <w:t>амортизации</w:t>
            </w:r>
            <w:proofErr w:type="gramEnd"/>
          </w:p>
        </w:tc>
        <w:tc>
          <w:tcPr>
            <w:tcW w:w="121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42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83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945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</w:tr>
      <w:tr w:rsidR="00DA344E">
        <w:tc>
          <w:tcPr>
            <w:tcW w:w="4380" w:type="dxa"/>
            <w:gridSpan w:val="4"/>
          </w:tcPr>
          <w:p w:rsidR="00DA344E" w:rsidRDefault="00DA344E">
            <w:pPr>
              <w:pStyle w:val="ConsPlusNormal"/>
            </w:pPr>
            <w:proofErr w:type="gramStart"/>
            <w:r>
              <w:t>областного</w:t>
            </w:r>
            <w:proofErr w:type="gramEnd"/>
            <w:r>
              <w:t xml:space="preserve"> бюджета</w:t>
            </w:r>
          </w:p>
        </w:tc>
        <w:tc>
          <w:tcPr>
            <w:tcW w:w="121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42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83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945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</w:tr>
      <w:tr w:rsidR="00DA344E">
        <w:tc>
          <w:tcPr>
            <w:tcW w:w="4380" w:type="dxa"/>
            <w:gridSpan w:val="4"/>
          </w:tcPr>
          <w:p w:rsidR="00DA344E" w:rsidRDefault="00DA344E">
            <w:pPr>
              <w:pStyle w:val="ConsPlusNormal"/>
            </w:pPr>
            <w:proofErr w:type="gramStart"/>
            <w:r>
              <w:t>займов</w:t>
            </w:r>
            <w:proofErr w:type="gramEnd"/>
            <w:r>
              <w:t xml:space="preserve"> (кредитов)</w:t>
            </w:r>
          </w:p>
        </w:tc>
        <w:tc>
          <w:tcPr>
            <w:tcW w:w="121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42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83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945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</w:tr>
      <w:tr w:rsidR="00DA344E">
        <w:tc>
          <w:tcPr>
            <w:tcW w:w="4380" w:type="dxa"/>
            <w:gridSpan w:val="4"/>
          </w:tcPr>
          <w:p w:rsidR="00DA344E" w:rsidRDefault="00DA344E">
            <w:pPr>
              <w:pStyle w:val="ConsPlusNormal"/>
            </w:pPr>
            <w:proofErr w:type="gramStart"/>
            <w:r>
              <w:t>прочих</w:t>
            </w:r>
            <w:proofErr w:type="gramEnd"/>
            <w:r>
              <w:t xml:space="preserve"> источников</w:t>
            </w:r>
          </w:p>
        </w:tc>
        <w:tc>
          <w:tcPr>
            <w:tcW w:w="121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42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835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945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DA344E" w:rsidRDefault="00DA344E">
            <w:pPr>
              <w:pStyle w:val="ConsPlusNormal"/>
              <w:jc w:val="center"/>
            </w:pPr>
            <w:r>
              <w:t>-</w:t>
            </w:r>
          </w:p>
        </w:tc>
      </w:tr>
    </w:tbl>
    <w:p w:rsidR="00DA344E" w:rsidRDefault="00DA344E">
      <w:pPr>
        <w:sectPr w:rsidR="00DA344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344E" w:rsidRDefault="00DA344E">
      <w:pPr>
        <w:pStyle w:val="ConsPlusNormal"/>
        <w:jc w:val="both"/>
      </w:pPr>
    </w:p>
    <w:p w:rsidR="00DA344E" w:rsidRDefault="00DA344E">
      <w:pPr>
        <w:pStyle w:val="ConsPlusNormal"/>
        <w:ind w:firstLine="540"/>
        <w:jc w:val="both"/>
      </w:pPr>
      <w:r>
        <w:t>Примечания: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 xml:space="preserve">1. В </w:t>
      </w:r>
      <w:hyperlink w:anchor="P341" w:history="1">
        <w:r>
          <w:rPr>
            <w:color w:val="0000FF"/>
          </w:rPr>
          <w:t>подраздел 1</w:t>
        </w:r>
      </w:hyperlink>
      <w:r>
        <w:t xml:space="preserve"> "Снабженческо-сбытовая сфера" включаются следующие мероприятия (в том числе в форме совершения сделок):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модернизация</w:t>
      </w:r>
      <w:proofErr w:type="gramEnd"/>
      <w:r>
        <w:t xml:space="preserve"> действующих систем анализа и прогнозирования состояния и развития рынков, а также внедрение новых систем;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развитие</w:t>
      </w:r>
      <w:proofErr w:type="gramEnd"/>
      <w:r>
        <w:t xml:space="preserve"> деятельности по закупке материалов, сырья и полуфабрикатов для производства продукции (работ, услуг);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развитие</w:t>
      </w:r>
      <w:proofErr w:type="gramEnd"/>
      <w:r>
        <w:t xml:space="preserve"> </w:t>
      </w:r>
      <w:proofErr w:type="spellStart"/>
      <w:r>
        <w:t>транспортно</w:t>
      </w:r>
      <w:proofErr w:type="spellEnd"/>
      <w:r>
        <w:t xml:space="preserve"> - складского хозяйства;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развитие</w:t>
      </w:r>
      <w:proofErr w:type="gramEnd"/>
      <w:r>
        <w:t xml:space="preserve"> деятельности по реализации продукции (работ, услуг) общества и ее продвижению на рынках сбыта;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повышение</w:t>
      </w:r>
      <w:proofErr w:type="gramEnd"/>
      <w:r>
        <w:t xml:space="preserve"> конкурентоспособности;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развитие</w:t>
      </w:r>
      <w:proofErr w:type="gramEnd"/>
      <w:r>
        <w:t xml:space="preserve"> рынков и привлечение новых потребителей.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 xml:space="preserve">2. В </w:t>
      </w:r>
      <w:hyperlink w:anchor="P466" w:history="1">
        <w:r>
          <w:rPr>
            <w:color w:val="0000FF"/>
          </w:rPr>
          <w:t>подраздел 2</w:t>
        </w:r>
      </w:hyperlink>
      <w:r>
        <w:t xml:space="preserve"> "Производственная сфера" включаются следующие мероприятия: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техническое</w:t>
      </w:r>
      <w:proofErr w:type="gramEnd"/>
      <w:r>
        <w:t xml:space="preserve"> оснащение и перевооружение производства продукции (работ, услуг);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совершенствование</w:t>
      </w:r>
      <w:proofErr w:type="gramEnd"/>
      <w:r>
        <w:t xml:space="preserve"> действующих технологий производства и внедрение новых;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консервация</w:t>
      </w:r>
      <w:proofErr w:type="gramEnd"/>
      <w:r>
        <w:t>, списание и отчуждение незадействованных и изношенных производственных мощностей;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разработка</w:t>
      </w:r>
      <w:proofErr w:type="gramEnd"/>
      <w:r>
        <w:t xml:space="preserve"> и совершенствование производственных программ, внедрение программ перепрофилирования;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снижение</w:t>
      </w:r>
      <w:proofErr w:type="gramEnd"/>
      <w:r>
        <w:t xml:space="preserve"> материалоемкости, энергоемкости и </w:t>
      </w:r>
      <w:proofErr w:type="spellStart"/>
      <w:r>
        <w:t>фондоемкости</w:t>
      </w:r>
      <w:proofErr w:type="spellEnd"/>
      <w:r>
        <w:t xml:space="preserve"> производства;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обеспечение</w:t>
      </w:r>
      <w:proofErr w:type="gramEnd"/>
      <w:r>
        <w:t xml:space="preserve"> охраны труда и экологической безопасности производства.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 xml:space="preserve">3. В </w:t>
      </w:r>
      <w:hyperlink w:anchor="P591" w:history="1">
        <w:r>
          <w:rPr>
            <w:color w:val="0000FF"/>
          </w:rPr>
          <w:t>подраздел 3</w:t>
        </w:r>
      </w:hyperlink>
      <w:r>
        <w:t xml:space="preserve"> "Финансово-инвестиционная сфера" включаются следующие мероприятия (в том числе в форме совершения сделок):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оптимизация</w:t>
      </w:r>
      <w:proofErr w:type="gramEnd"/>
      <w:r>
        <w:t xml:space="preserve"> структуры активов хозяйственного общества и обеспечение финансовой устойчивости хозяйственного общества;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совершенствование</w:t>
      </w:r>
      <w:proofErr w:type="gramEnd"/>
      <w:r>
        <w:t xml:space="preserve"> механизма привлечения и использования кредитных ресурсов;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обеспечение</w:t>
      </w:r>
      <w:proofErr w:type="gramEnd"/>
      <w:r>
        <w:t xml:space="preserve"> инвестиционной привлекательности хозяйственного общества;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совершенствование</w:t>
      </w:r>
      <w:proofErr w:type="gramEnd"/>
      <w:r>
        <w:t xml:space="preserve"> налогового планирования и оптимизация налогообложения;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совершенствование</w:t>
      </w:r>
      <w:proofErr w:type="gramEnd"/>
      <w:r>
        <w:t xml:space="preserve"> учетной политики;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повышение</w:t>
      </w:r>
      <w:proofErr w:type="gramEnd"/>
      <w:r>
        <w:t xml:space="preserve"> эффективности долгосрочных и краткосрочных финансовых вложений хозяйственного общества;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снижение</w:t>
      </w:r>
      <w:proofErr w:type="gramEnd"/>
      <w:r>
        <w:t xml:space="preserve"> издержек;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повышение</w:t>
      </w:r>
      <w:proofErr w:type="gramEnd"/>
      <w:r>
        <w:t xml:space="preserve"> рентабельности.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lastRenderedPageBreak/>
        <w:t xml:space="preserve">4. В </w:t>
      </w:r>
      <w:hyperlink w:anchor="P716" w:history="1">
        <w:r>
          <w:rPr>
            <w:color w:val="0000FF"/>
          </w:rPr>
          <w:t>подраздел 4</w:t>
        </w:r>
      </w:hyperlink>
      <w:r>
        <w:t xml:space="preserve"> "Социальная сфера" включаются следующие мероприятия: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совершенствование</w:t>
      </w:r>
      <w:proofErr w:type="gramEnd"/>
      <w:r>
        <w:t xml:space="preserve"> действующих систем социального обеспечения работников хозяйственного общества и членов их семей и внедрение новых систем;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оптимизация</w:t>
      </w:r>
      <w:proofErr w:type="gramEnd"/>
      <w:r>
        <w:t xml:space="preserve"> затрат на содержание лечебно-оздоровительной, культурной и жилищно-коммунальной сферы.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5. В графе "Ожидаемый эффект" приводится прогноз увеличения (уменьшения) чистой прибыли хозяйственного общества в результате реализации мероприятий в планируемом году; году, следующем за планируемым, и во втором году, следующем за планируемым.</w:t>
      </w:r>
    </w:p>
    <w:p w:rsidR="00DA344E" w:rsidRDefault="00DA344E">
      <w:pPr>
        <w:pStyle w:val="ConsPlusNormal"/>
        <w:jc w:val="both"/>
      </w:pPr>
    </w:p>
    <w:p w:rsidR="00DA344E" w:rsidRDefault="00DA344E">
      <w:pPr>
        <w:pStyle w:val="ConsPlusTitle"/>
        <w:jc w:val="center"/>
        <w:outlineLvl w:val="1"/>
      </w:pPr>
      <w:r>
        <w:t>Раздел III</w:t>
      </w:r>
    </w:p>
    <w:p w:rsidR="00DA344E" w:rsidRDefault="00DA344E">
      <w:pPr>
        <w:pStyle w:val="ConsPlusTitle"/>
        <w:jc w:val="center"/>
      </w:pPr>
    </w:p>
    <w:p w:rsidR="00DA344E" w:rsidRDefault="00DA344E">
      <w:pPr>
        <w:pStyle w:val="ConsPlusTitle"/>
        <w:jc w:val="center"/>
      </w:pPr>
      <w:r>
        <w:t>БЮДЖЕТ ХОЗЯЙСТВЕННОГО ОБЩЕСТВА НА ПЛАНИРУЕМЫЙ ПЕРИОД</w:t>
      </w:r>
    </w:p>
    <w:p w:rsidR="00DA344E" w:rsidRDefault="00DA344E">
      <w:pPr>
        <w:pStyle w:val="ConsPlusTitle"/>
        <w:jc w:val="center"/>
      </w:pPr>
      <w:r>
        <w:t>(ФИНАНСОВОЕ ОБЕСПЕЧЕНИЕ ПРОГРАММЫ)</w:t>
      </w:r>
    </w:p>
    <w:p w:rsidR="00DA344E" w:rsidRDefault="00DA344E">
      <w:pPr>
        <w:pStyle w:val="ConsPlusNormal"/>
        <w:jc w:val="center"/>
      </w:pPr>
    </w:p>
    <w:p w:rsidR="00DA344E" w:rsidRDefault="00DA344E">
      <w:pPr>
        <w:pStyle w:val="ConsPlusNormal"/>
        <w:jc w:val="right"/>
      </w:pPr>
      <w:r>
        <w:t>(</w:t>
      </w:r>
      <w:proofErr w:type="gramStart"/>
      <w:r>
        <w:t>тыс.</w:t>
      </w:r>
      <w:proofErr w:type="gramEnd"/>
      <w:r>
        <w:t xml:space="preserve"> рублей)</w:t>
      </w:r>
    </w:p>
    <w:p w:rsidR="00DA344E" w:rsidRDefault="00DA344E">
      <w:pPr>
        <w:sectPr w:rsidR="00DA344E">
          <w:pgSz w:w="11905" w:h="16838"/>
          <w:pgMar w:top="1134" w:right="850" w:bottom="1134" w:left="1701" w:header="0" w:footer="0" w:gutter="0"/>
          <w:cols w:space="720"/>
        </w:sectPr>
      </w:pPr>
    </w:p>
    <w:p w:rsidR="00DA344E" w:rsidRDefault="00DA344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425"/>
        <w:gridCol w:w="624"/>
        <w:gridCol w:w="567"/>
        <w:gridCol w:w="340"/>
        <w:gridCol w:w="567"/>
        <w:gridCol w:w="567"/>
        <w:gridCol w:w="709"/>
      </w:tblGrid>
      <w:tr w:rsidR="00DA344E">
        <w:tc>
          <w:tcPr>
            <w:tcW w:w="907" w:type="dxa"/>
            <w:vMerge w:val="restart"/>
          </w:tcPr>
          <w:p w:rsidR="00DA344E" w:rsidRDefault="00DA344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25" w:type="dxa"/>
            <w:vMerge w:val="restart"/>
          </w:tcPr>
          <w:p w:rsidR="00DA344E" w:rsidRDefault="00DA344E">
            <w:pPr>
              <w:pStyle w:val="ConsPlusNormal"/>
              <w:jc w:val="center"/>
            </w:pPr>
            <w:r>
              <w:t>Наименование статьи</w:t>
            </w:r>
          </w:p>
        </w:tc>
        <w:tc>
          <w:tcPr>
            <w:tcW w:w="3374" w:type="dxa"/>
            <w:gridSpan w:val="6"/>
          </w:tcPr>
          <w:p w:rsidR="00DA344E" w:rsidRDefault="00DA344E">
            <w:pPr>
              <w:pStyle w:val="ConsPlusNormal"/>
              <w:jc w:val="center"/>
            </w:pPr>
            <w:r>
              <w:t>Сумма</w:t>
            </w:r>
          </w:p>
        </w:tc>
      </w:tr>
      <w:tr w:rsidR="00DA344E">
        <w:tc>
          <w:tcPr>
            <w:tcW w:w="907" w:type="dxa"/>
            <w:vMerge/>
          </w:tcPr>
          <w:p w:rsidR="00DA344E" w:rsidRDefault="00DA344E"/>
        </w:tc>
        <w:tc>
          <w:tcPr>
            <w:tcW w:w="5425" w:type="dxa"/>
            <w:vMerge/>
          </w:tcPr>
          <w:p w:rsidR="00DA344E" w:rsidRDefault="00DA344E"/>
        </w:tc>
        <w:tc>
          <w:tcPr>
            <w:tcW w:w="624" w:type="dxa"/>
          </w:tcPr>
          <w:p w:rsidR="00DA344E" w:rsidRDefault="00DA344E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567" w:type="dxa"/>
          </w:tcPr>
          <w:p w:rsidR="00DA344E" w:rsidRDefault="00DA344E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567" w:type="dxa"/>
          </w:tcPr>
          <w:p w:rsidR="00DA344E" w:rsidRDefault="00DA344E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709" w:type="dxa"/>
          </w:tcPr>
          <w:p w:rsidR="00DA344E" w:rsidRDefault="00DA344E">
            <w:pPr>
              <w:pStyle w:val="ConsPlusNormal"/>
              <w:jc w:val="center"/>
            </w:pPr>
            <w:proofErr w:type="gramStart"/>
            <w:r>
              <w:t>за</w:t>
            </w:r>
            <w:proofErr w:type="gramEnd"/>
            <w:r>
              <w:t xml:space="preserve"> год</w:t>
            </w:r>
          </w:p>
        </w:tc>
      </w:tr>
      <w:tr w:rsidR="00DA344E">
        <w:tc>
          <w:tcPr>
            <w:tcW w:w="9706" w:type="dxa"/>
            <w:gridSpan w:val="8"/>
          </w:tcPr>
          <w:p w:rsidR="00DA344E" w:rsidRDefault="00DA344E">
            <w:pPr>
              <w:pStyle w:val="ConsPlusNormal"/>
              <w:jc w:val="center"/>
              <w:outlineLvl w:val="2"/>
            </w:pPr>
            <w:r>
              <w:t>I. Доходы хозяйственного общества Курской области</w:t>
            </w: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  <w:r>
              <w:t>10000</w:t>
            </w: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r>
              <w:t>ДОХОДЫ ХОЗЯЙСТВЕННОГО ОБЩЕСТВА КУРСКОЙ ОБЛАСТИ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  <w:r>
              <w:t>11000</w:t>
            </w: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r>
              <w:t>Остатки средств на счетах на начало периода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  <w:r>
              <w:t>12000</w:t>
            </w: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r>
              <w:t>ДОХОДЫ ПО ОБЫЧНЫМ ВИДАМ ДЕЯТЕЛЬНОСТИ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  <w:r>
              <w:t>12100</w:t>
            </w: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r>
              <w:t>Выручка (нетто) от реализации продукции (работ, услуг) (стр. 2110, форма N 2)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  <w:r>
              <w:t>13000</w:t>
            </w: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r>
              <w:t>ПРОЧИЕ ДОХОДЫ (аренда)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  <w:r>
              <w:t>13100</w:t>
            </w: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r>
              <w:t>Операционные доходы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  <w:r>
              <w:t>13110</w:t>
            </w: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r>
              <w:t>Проценты к получению (стр. 2320, форма N 2)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  <w:r>
              <w:t>13111</w:t>
            </w: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proofErr w:type="gramStart"/>
            <w:r>
              <w:t>по</w:t>
            </w:r>
            <w:proofErr w:type="gramEnd"/>
            <w:r>
              <w:t xml:space="preserve"> облигациям, депозитам, государственным ценным бумагам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  <w:r>
              <w:t>13112</w:t>
            </w: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proofErr w:type="gramStart"/>
            <w:r>
              <w:t>за</w:t>
            </w:r>
            <w:proofErr w:type="gramEnd"/>
            <w:r>
              <w:t xml:space="preserve"> предоставление в пользование денежных средств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  <w:r>
              <w:t>13113</w:t>
            </w: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proofErr w:type="gramStart"/>
            <w:r>
              <w:t>за</w:t>
            </w:r>
            <w:proofErr w:type="gramEnd"/>
            <w:r>
              <w:t xml:space="preserve"> использование кредитной организацией денежных средств, находящихся на счете организации в этой кредитной организации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  <w:r>
              <w:t>13120</w:t>
            </w: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r>
              <w:t>Доходы от участия в других организациях (доходы, связанные с участием в уставных капиталах других организаций) (стр. 2310, форма N 2)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  <w:r>
              <w:lastRenderedPageBreak/>
              <w:t>13130</w:t>
            </w: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r>
              <w:t>Прочие операционные доходы (стр. 2340, форма N 2)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  <w:r>
              <w:t>13131</w:t>
            </w: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proofErr w:type="gramStart"/>
            <w:r>
              <w:t>прибыль</w:t>
            </w:r>
            <w:proofErr w:type="gramEnd"/>
            <w:r>
              <w:t>, полученная (подлежащая получению) в результате совместной деятельности (по договору простого товарищества)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  <w:r>
              <w:t>13132</w:t>
            </w: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proofErr w:type="gramStart"/>
            <w:r>
              <w:t>сумма</w:t>
            </w:r>
            <w:proofErr w:type="gramEnd"/>
            <w:r>
              <w:t xml:space="preserve"> вознаграждения за переданное в общее владение и (или) пользование имущество или возврат имущества при его разделе сверх величины вклада (в части денежных средств)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  <w:r>
              <w:t>13133</w:t>
            </w: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proofErr w:type="gramStart"/>
            <w:r>
              <w:t>сумма</w:t>
            </w:r>
            <w:proofErr w:type="gramEnd"/>
            <w:r>
              <w:t xml:space="preserve"> дохода, определенная к получению в соответствии с условиями договора продажи основных средств и иных активов, с указанием по каждой сделке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  <w:r>
              <w:t>13200</w:t>
            </w: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r>
              <w:t>Внереализационные доходы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  <w:r>
              <w:t>13201</w:t>
            </w: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proofErr w:type="gramStart"/>
            <w:r>
              <w:t>штрафные</w:t>
            </w:r>
            <w:proofErr w:type="gramEnd"/>
            <w:r>
              <w:t xml:space="preserve"> санкции и возмещение причиненных организации убытков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  <w:r>
              <w:t>13202</w:t>
            </w: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proofErr w:type="gramStart"/>
            <w:r>
              <w:t>выявленная</w:t>
            </w:r>
            <w:proofErr w:type="gramEnd"/>
            <w:r>
              <w:t xml:space="preserve"> в плановом периоде прибыль прошлых лет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  <w:r>
              <w:t>13203</w:t>
            </w: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proofErr w:type="gramStart"/>
            <w:r>
              <w:t>суммы</w:t>
            </w:r>
            <w:proofErr w:type="gramEnd"/>
            <w:r>
              <w:t xml:space="preserve"> кредиторской и депонентской задолженности, по которым истек срок исковой давности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  <w:r>
              <w:t>13204</w:t>
            </w: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proofErr w:type="gramStart"/>
            <w:r>
              <w:t>курсовые</w:t>
            </w:r>
            <w:proofErr w:type="gramEnd"/>
            <w:r>
              <w:t xml:space="preserve"> разницы, суммы </w:t>
            </w:r>
            <w:proofErr w:type="spellStart"/>
            <w:r>
              <w:t>дооценки</w:t>
            </w:r>
            <w:proofErr w:type="spellEnd"/>
            <w:r>
              <w:t xml:space="preserve"> активов, принятие к учету излишнего имущества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  <w:r>
              <w:t>13205</w:t>
            </w: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proofErr w:type="gramStart"/>
            <w:r>
              <w:t>безвозмездное</w:t>
            </w:r>
            <w:proofErr w:type="gramEnd"/>
            <w:r>
              <w:t xml:space="preserve"> получение активов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  <w:r>
              <w:t>13300</w:t>
            </w: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r>
              <w:t>Чрезвычайные доходы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  <w:r>
              <w:t>13301</w:t>
            </w: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proofErr w:type="gramStart"/>
            <w:r>
              <w:t>суммы</w:t>
            </w:r>
            <w:proofErr w:type="gramEnd"/>
            <w:r>
              <w:t xml:space="preserve"> страхового возмещения и покрытия из других источников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  <w:r>
              <w:t>13302</w:t>
            </w: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proofErr w:type="gramStart"/>
            <w:r>
              <w:t>стоимость</w:t>
            </w:r>
            <w:proofErr w:type="gramEnd"/>
            <w:r>
              <w:t xml:space="preserve"> материальных ценностей, остающихся от </w:t>
            </w:r>
            <w:r>
              <w:lastRenderedPageBreak/>
              <w:t>списания непригодных к восстановлению и дальнейшему использованию активов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  <w:r>
              <w:lastRenderedPageBreak/>
              <w:t>13400</w:t>
            </w: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r>
              <w:t>Кредиты и займы (кредитные договоры)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  <w:r>
              <w:t>13500</w:t>
            </w: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r>
              <w:t>Бюджетные ассигнования и иное целевое финансирование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  <w:r>
              <w:t>13502</w:t>
            </w: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proofErr w:type="gramStart"/>
            <w:r>
              <w:t>за</w:t>
            </w:r>
            <w:proofErr w:type="gramEnd"/>
            <w:r>
              <w:t xml:space="preserve"> счет средств областного бюджета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706" w:type="dxa"/>
            <w:gridSpan w:val="8"/>
          </w:tcPr>
          <w:p w:rsidR="00DA344E" w:rsidRDefault="00DA344E">
            <w:pPr>
              <w:pStyle w:val="ConsPlusNormal"/>
              <w:jc w:val="center"/>
              <w:outlineLvl w:val="2"/>
            </w:pPr>
            <w:r>
              <w:t>II. Расходы хозяйственного общества Курской области</w:t>
            </w: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  <w:r>
              <w:t>20000</w:t>
            </w: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r>
              <w:t>РАСХОДЫ ХОЗЯЙСТВЕННОГО ОБЩЕСТВА КУРСКОЙ ОБЛАСТИ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706" w:type="dxa"/>
            <w:gridSpan w:val="8"/>
          </w:tcPr>
          <w:p w:rsidR="00DA344E" w:rsidRDefault="00DA344E">
            <w:pPr>
              <w:pStyle w:val="ConsPlusNormal"/>
              <w:outlineLvl w:val="3"/>
            </w:pPr>
            <w:r>
              <w:t>2.1. Капитальные расходы</w:t>
            </w:r>
          </w:p>
        </w:tc>
      </w:tr>
      <w:tr w:rsidR="00DA344E">
        <w:tc>
          <w:tcPr>
            <w:tcW w:w="9706" w:type="dxa"/>
            <w:gridSpan w:val="8"/>
          </w:tcPr>
          <w:p w:rsidR="00DA344E" w:rsidRDefault="00DA344E">
            <w:pPr>
              <w:pStyle w:val="ConsPlusNormal"/>
              <w:outlineLvl w:val="4"/>
            </w:pPr>
            <w:r>
              <w:t>2.1.1. Направления расходов</w:t>
            </w: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  <w:r>
              <w:t>21000</w:t>
            </w: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r>
              <w:t>КАПИТАЛЬНЫЕ РАСХОДЫ, в том числе в: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proofErr w:type="gramStart"/>
            <w:r>
              <w:t>снабженческо</w:t>
            </w:r>
            <w:proofErr w:type="gramEnd"/>
            <w:r>
              <w:t>-сбытовой сфере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proofErr w:type="gramStart"/>
            <w:r>
              <w:t>производственной</w:t>
            </w:r>
            <w:proofErr w:type="gramEnd"/>
            <w:r>
              <w:t xml:space="preserve"> сфере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proofErr w:type="gramStart"/>
            <w:r>
              <w:t>финансово</w:t>
            </w:r>
            <w:proofErr w:type="gramEnd"/>
            <w:r>
              <w:t>-инвестиционной сфере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proofErr w:type="gramStart"/>
            <w:r>
              <w:t>социальной</w:t>
            </w:r>
            <w:proofErr w:type="gramEnd"/>
            <w:r>
              <w:t xml:space="preserve"> сфере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  <w:r>
              <w:t>21100</w:t>
            </w: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r>
              <w:t>Расходы на создание либо приобретение имущества, в том числе в: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proofErr w:type="gramStart"/>
            <w:r>
              <w:t>снабженческо</w:t>
            </w:r>
            <w:proofErr w:type="gramEnd"/>
            <w:r>
              <w:t>-сбытовой сфере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proofErr w:type="gramStart"/>
            <w:r>
              <w:t>производственной</w:t>
            </w:r>
            <w:proofErr w:type="gramEnd"/>
            <w:r>
              <w:t xml:space="preserve"> сфере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proofErr w:type="gramStart"/>
            <w:r>
              <w:t>финансово</w:t>
            </w:r>
            <w:proofErr w:type="gramEnd"/>
            <w:r>
              <w:t>-инвестиционной сфере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proofErr w:type="gramStart"/>
            <w:r>
              <w:t>социальной</w:t>
            </w:r>
            <w:proofErr w:type="gramEnd"/>
            <w:r>
              <w:t xml:space="preserve"> сфере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  <w:r>
              <w:t>21200</w:t>
            </w: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r>
              <w:t>Расходы на проведение реконструкции и модернизации, в том числе в: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proofErr w:type="gramStart"/>
            <w:r>
              <w:t>снабженческо</w:t>
            </w:r>
            <w:proofErr w:type="gramEnd"/>
            <w:r>
              <w:t>-сбытовой сфере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proofErr w:type="gramStart"/>
            <w:r>
              <w:t>производственной</w:t>
            </w:r>
            <w:proofErr w:type="gramEnd"/>
            <w:r>
              <w:t xml:space="preserve"> сфере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proofErr w:type="gramStart"/>
            <w:r>
              <w:t>финансово</w:t>
            </w:r>
            <w:proofErr w:type="gramEnd"/>
            <w:r>
              <w:t xml:space="preserve"> - инвестиционной сфере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proofErr w:type="gramStart"/>
            <w:r>
              <w:t>социальной</w:t>
            </w:r>
            <w:proofErr w:type="gramEnd"/>
            <w:r>
              <w:t xml:space="preserve"> сфере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  <w:r>
              <w:t>21300</w:t>
            </w: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r>
              <w:t>Финансовые вложения, в том числе в: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proofErr w:type="gramStart"/>
            <w:r>
              <w:t>снабженческо</w:t>
            </w:r>
            <w:proofErr w:type="gramEnd"/>
            <w:r>
              <w:t>-сбытовой сфере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proofErr w:type="gramStart"/>
            <w:r>
              <w:t>производственной</w:t>
            </w:r>
            <w:proofErr w:type="gramEnd"/>
            <w:r>
              <w:t xml:space="preserve"> сфере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proofErr w:type="gramStart"/>
            <w:r>
              <w:t>финансово</w:t>
            </w:r>
            <w:proofErr w:type="gramEnd"/>
            <w:r>
              <w:t>-инвестиционной сфере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proofErr w:type="gramStart"/>
            <w:r>
              <w:t>социальной</w:t>
            </w:r>
            <w:proofErr w:type="gramEnd"/>
            <w:r>
              <w:t xml:space="preserve"> сфере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706" w:type="dxa"/>
            <w:gridSpan w:val="8"/>
          </w:tcPr>
          <w:p w:rsidR="00DA344E" w:rsidRDefault="00DA344E">
            <w:pPr>
              <w:pStyle w:val="ConsPlusNormal"/>
              <w:outlineLvl w:val="4"/>
            </w:pPr>
            <w:r>
              <w:t>2.1.2. Источники финансирования капитальных расходов</w:t>
            </w: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  <w:r>
              <w:t>21000</w:t>
            </w: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r>
              <w:t>КАПИТАЛЬНЫЕ РАСХОДЫ, осуществляемые за счет: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proofErr w:type="gramStart"/>
            <w:r>
              <w:t>чистой</w:t>
            </w:r>
            <w:proofErr w:type="gramEnd"/>
            <w:r>
              <w:t xml:space="preserve"> прибыли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proofErr w:type="gramStart"/>
            <w:r>
              <w:t>амортизации</w:t>
            </w:r>
            <w:proofErr w:type="gramEnd"/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proofErr w:type="gramStart"/>
            <w:r>
              <w:t>областного</w:t>
            </w:r>
            <w:proofErr w:type="gramEnd"/>
            <w:r>
              <w:t xml:space="preserve"> бюджета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proofErr w:type="gramStart"/>
            <w:r>
              <w:t>займов</w:t>
            </w:r>
            <w:proofErr w:type="gramEnd"/>
            <w:r>
              <w:t xml:space="preserve"> (кредитов)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proofErr w:type="gramStart"/>
            <w:r>
              <w:t>прочих</w:t>
            </w:r>
            <w:proofErr w:type="gramEnd"/>
            <w:r>
              <w:t xml:space="preserve"> источников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706" w:type="dxa"/>
            <w:gridSpan w:val="8"/>
          </w:tcPr>
          <w:p w:rsidR="00DA344E" w:rsidRDefault="00DA344E">
            <w:pPr>
              <w:pStyle w:val="ConsPlusNormal"/>
              <w:jc w:val="center"/>
              <w:outlineLvl w:val="3"/>
            </w:pPr>
            <w:r>
              <w:lastRenderedPageBreak/>
              <w:t>2.2. Текущие расходы</w:t>
            </w: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  <w:r>
              <w:t>22000</w:t>
            </w: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r>
              <w:t>ТЕКУЩИЕ РАСХОДЫ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  <w:r>
              <w:t>22100</w:t>
            </w: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r>
              <w:t>Расходы на производство продукции, работ, услуг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  <w:r>
              <w:t>22200</w:t>
            </w: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r>
              <w:t>Коммерческие расходы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  <w:r>
              <w:t>22300</w:t>
            </w: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r>
              <w:t>Управленческие расходы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  <w:r>
              <w:t>22400</w:t>
            </w: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r>
              <w:t>Операционные расходы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  <w:r>
              <w:t>22410</w:t>
            </w: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r>
              <w:t>Проценты к уплате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  <w:r>
              <w:t>22420</w:t>
            </w: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r>
              <w:t>Прочие операционные расходы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  <w:r>
              <w:t>22500</w:t>
            </w: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r>
              <w:t>Внереализационные расходы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  <w:r>
              <w:t>22501</w:t>
            </w: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proofErr w:type="gramStart"/>
            <w:r>
              <w:t>штрафы</w:t>
            </w:r>
            <w:proofErr w:type="gramEnd"/>
            <w:r>
              <w:t>, пени, неустойки за нарушение условий договоров, возмещение причиненных организацией убытков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  <w:r>
              <w:t>22502</w:t>
            </w: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proofErr w:type="gramStart"/>
            <w:r>
              <w:t>выявленные</w:t>
            </w:r>
            <w:proofErr w:type="gramEnd"/>
            <w:r>
              <w:t xml:space="preserve"> убытки прошлых лет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  <w:r>
              <w:t>22503</w:t>
            </w: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proofErr w:type="gramStart"/>
            <w:r>
              <w:t>суммы</w:t>
            </w:r>
            <w:proofErr w:type="gramEnd"/>
            <w:r>
              <w:t xml:space="preserve"> дебиторской задолженности, в отношении которой истек срок исковой давности и прочие долги, нереальные для взыскания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  <w:r>
              <w:t>22600</w:t>
            </w: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r>
              <w:t>Затраты на оплату труда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  <w:r>
              <w:t>22700</w:t>
            </w: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r>
              <w:t>Расчеты с бюджетом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  <w:r>
              <w:t>22701</w:t>
            </w: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proofErr w:type="gramStart"/>
            <w:r>
              <w:t>отчисления</w:t>
            </w:r>
            <w:proofErr w:type="gramEnd"/>
            <w:r>
              <w:t xml:space="preserve"> от прибыли в областной бюджет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  <w:r>
              <w:t>22800</w:t>
            </w: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r>
              <w:t>Выплаты по кредитам и займам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  <w:r>
              <w:t>30000</w:t>
            </w: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r>
              <w:t>ПРОФИЦИТ (ДЕФИЦИТ) БЮДЖЕТА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907" w:type="dxa"/>
          </w:tcPr>
          <w:p w:rsidR="00DA344E" w:rsidRDefault="00DA344E">
            <w:pPr>
              <w:pStyle w:val="ConsPlusNormal"/>
            </w:pPr>
            <w:r>
              <w:lastRenderedPageBreak/>
              <w:t>31000</w:t>
            </w:r>
          </w:p>
        </w:tc>
        <w:tc>
          <w:tcPr>
            <w:tcW w:w="5425" w:type="dxa"/>
          </w:tcPr>
          <w:p w:rsidR="00DA344E" w:rsidRDefault="00DA344E">
            <w:pPr>
              <w:pStyle w:val="ConsPlusNormal"/>
            </w:pPr>
            <w:r>
              <w:t>Остатки средств на счетах на конец периода</w:t>
            </w:r>
          </w:p>
        </w:tc>
        <w:tc>
          <w:tcPr>
            <w:tcW w:w="62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56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09" w:type="dxa"/>
          </w:tcPr>
          <w:p w:rsidR="00DA344E" w:rsidRDefault="00DA344E">
            <w:pPr>
              <w:pStyle w:val="ConsPlusNormal"/>
            </w:pPr>
          </w:p>
        </w:tc>
      </w:tr>
    </w:tbl>
    <w:p w:rsidR="00DA344E" w:rsidRDefault="00DA344E">
      <w:pPr>
        <w:sectPr w:rsidR="00DA344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344E" w:rsidRDefault="00DA344E">
      <w:pPr>
        <w:pStyle w:val="ConsPlusNormal"/>
        <w:jc w:val="both"/>
      </w:pPr>
    </w:p>
    <w:p w:rsidR="00DA344E" w:rsidRDefault="00DA344E">
      <w:pPr>
        <w:pStyle w:val="ConsPlusTitle"/>
        <w:jc w:val="center"/>
        <w:outlineLvl w:val="1"/>
      </w:pPr>
      <w:r>
        <w:t>Раздел IV</w:t>
      </w:r>
    </w:p>
    <w:p w:rsidR="00DA344E" w:rsidRDefault="00DA344E">
      <w:pPr>
        <w:pStyle w:val="ConsPlusTitle"/>
        <w:jc w:val="center"/>
      </w:pPr>
    </w:p>
    <w:p w:rsidR="00DA344E" w:rsidRDefault="00DA344E">
      <w:pPr>
        <w:pStyle w:val="ConsPlusTitle"/>
        <w:jc w:val="center"/>
      </w:pPr>
      <w:r>
        <w:t>ПОКАЗАТЕЛИ ДЕЯТЕЛЬНОСТИ ХОЗЯЙСТВЕННОГО ОБЩЕСТВА</w:t>
      </w:r>
    </w:p>
    <w:p w:rsidR="00DA344E" w:rsidRDefault="00DA344E">
      <w:pPr>
        <w:pStyle w:val="ConsPlusTitle"/>
        <w:jc w:val="center"/>
      </w:pPr>
      <w:r>
        <w:t>НА ПЛАНИРУЕМЫЙ ПЕРИОД</w:t>
      </w:r>
    </w:p>
    <w:p w:rsidR="00DA344E" w:rsidRDefault="00DA344E">
      <w:pPr>
        <w:pStyle w:val="ConsPlusNormal"/>
        <w:jc w:val="center"/>
      </w:pPr>
    </w:p>
    <w:p w:rsidR="00DA344E" w:rsidRDefault="00DA344E">
      <w:pPr>
        <w:pStyle w:val="ConsPlusNonformat"/>
        <w:jc w:val="both"/>
      </w:pPr>
      <w:r>
        <w:t xml:space="preserve">          1. Показатели экономической эффективности деятельности</w:t>
      </w:r>
    </w:p>
    <w:p w:rsidR="00DA344E" w:rsidRDefault="00DA344E">
      <w:pPr>
        <w:pStyle w:val="ConsPlusNonformat"/>
        <w:jc w:val="both"/>
      </w:pPr>
      <w:r>
        <w:t xml:space="preserve">         _________________________________________________________</w:t>
      </w:r>
    </w:p>
    <w:p w:rsidR="00DA344E" w:rsidRDefault="00DA344E">
      <w:pPr>
        <w:pStyle w:val="ConsPlusNonformat"/>
        <w:jc w:val="both"/>
      </w:pPr>
      <w:r>
        <w:t xml:space="preserve">                  (</w:t>
      </w:r>
      <w:proofErr w:type="gramStart"/>
      <w:r>
        <w:t>наименование</w:t>
      </w:r>
      <w:proofErr w:type="gramEnd"/>
      <w:r>
        <w:t xml:space="preserve"> хозяйственного общества)</w:t>
      </w:r>
    </w:p>
    <w:p w:rsidR="00DA344E" w:rsidRDefault="00DA344E">
      <w:pPr>
        <w:pStyle w:val="ConsPlusNonformat"/>
        <w:jc w:val="both"/>
      </w:pPr>
      <w:r>
        <w:t xml:space="preserve">                   </w:t>
      </w:r>
      <w:proofErr w:type="gramStart"/>
      <w:r>
        <w:t>на</w:t>
      </w:r>
      <w:proofErr w:type="gramEnd"/>
      <w:r>
        <w:t xml:space="preserve"> ______________________________ год</w:t>
      </w:r>
    </w:p>
    <w:p w:rsidR="00DA344E" w:rsidRDefault="00DA344E">
      <w:pPr>
        <w:pStyle w:val="ConsPlusNonformat"/>
        <w:jc w:val="both"/>
      </w:pPr>
      <w:r>
        <w:t xml:space="preserve">                           (</w:t>
      </w:r>
      <w:proofErr w:type="gramStart"/>
      <w:r>
        <w:t>планируемый</w:t>
      </w:r>
      <w:proofErr w:type="gramEnd"/>
      <w:r>
        <w:t xml:space="preserve"> период)</w:t>
      </w: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Normal"/>
        <w:jc w:val="right"/>
      </w:pPr>
      <w:r>
        <w:t>(</w:t>
      </w:r>
      <w:proofErr w:type="gramStart"/>
      <w:r>
        <w:t>тыс.</w:t>
      </w:r>
      <w:proofErr w:type="gramEnd"/>
      <w:r>
        <w:t xml:space="preserve"> рублей)</w:t>
      </w:r>
    </w:p>
    <w:p w:rsidR="00DA344E" w:rsidRDefault="00DA344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72"/>
        <w:gridCol w:w="1134"/>
        <w:gridCol w:w="1134"/>
        <w:gridCol w:w="1134"/>
        <w:gridCol w:w="1187"/>
        <w:gridCol w:w="798"/>
      </w:tblGrid>
      <w:tr w:rsidR="00DA344E">
        <w:tc>
          <w:tcPr>
            <w:tcW w:w="51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3572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134" w:type="dxa"/>
          </w:tcPr>
          <w:p w:rsidR="00DA344E" w:rsidRDefault="00DA344E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134" w:type="dxa"/>
          </w:tcPr>
          <w:p w:rsidR="00DA344E" w:rsidRDefault="00DA344E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134" w:type="dxa"/>
          </w:tcPr>
          <w:p w:rsidR="00DA344E" w:rsidRDefault="00DA344E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187" w:type="dxa"/>
          </w:tcPr>
          <w:p w:rsidR="00DA344E" w:rsidRDefault="00DA344E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798" w:type="dxa"/>
          </w:tcPr>
          <w:p w:rsidR="00DA344E" w:rsidRDefault="00DA344E">
            <w:pPr>
              <w:pStyle w:val="ConsPlusNormal"/>
              <w:jc w:val="center"/>
            </w:pPr>
            <w:proofErr w:type="gramStart"/>
            <w:r>
              <w:t>за</w:t>
            </w:r>
            <w:proofErr w:type="gramEnd"/>
            <w:r>
              <w:t xml:space="preserve"> год</w:t>
            </w:r>
          </w:p>
        </w:tc>
      </w:tr>
      <w:tr w:rsidR="00DA344E">
        <w:tc>
          <w:tcPr>
            <w:tcW w:w="510" w:type="dxa"/>
          </w:tcPr>
          <w:p w:rsidR="00DA344E" w:rsidRDefault="00DA34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DA344E" w:rsidRDefault="00DA344E">
            <w:pPr>
              <w:pStyle w:val="ConsPlusNormal"/>
            </w:pPr>
            <w:r>
              <w:t>Выручка (нетто) от продажи товаров, продукции, работ, услуг (за вычетом налога на добавленную стоимость, акцизов и других обязательных платежей)</w:t>
            </w:r>
          </w:p>
        </w:tc>
        <w:tc>
          <w:tcPr>
            <w:tcW w:w="113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13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13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18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98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510" w:type="dxa"/>
          </w:tcPr>
          <w:p w:rsidR="00DA344E" w:rsidRDefault="00DA34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DA344E" w:rsidRDefault="00DA344E">
            <w:pPr>
              <w:pStyle w:val="ConsPlusNormal"/>
            </w:pPr>
            <w:r>
              <w:t>Чистая прибыль (убыток)</w:t>
            </w:r>
          </w:p>
        </w:tc>
        <w:tc>
          <w:tcPr>
            <w:tcW w:w="113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13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13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18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98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510" w:type="dxa"/>
          </w:tcPr>
          <w:p w:rsidR="00DA344E" w:rsidRDefault="00DA34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</w:tcPr>
          <w:p w:rsidR="00DA344E" w:rsidRDefault="00DA344E">
            <w:pPr>
              <w:pStyle w:val="ConsPlusNormal"/>
            </w:pPr>
            <w:r>
              <w:t>Чистые активы</w:t>
            </w:r>
          </w:p>
        </w:tc>
        <w:tc>
          <w:tcPr>
            <w:tcW w:w="113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13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13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18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98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510" w:type="dxa"/>
          </w:tcPr>
          <w:p w:rsidR="00DA344E" w:rsidRDefault="00DA34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72" w:type="dxa"/>
          </w:tcPr>
          <w:p w:rsidR="00DA344E" w:rsidRDefault="00DA344E">
            <w:pPr>
              <w:pStyle w:val="ConsPlusNormal"/>
            </w:pPr>
            <w:r>
              <w:t xml:space="preserve">Дивиденды (прибыль), подлежащие перечислению в областной бюджет </w:t>
            </w:r>
            <w:hyperlink w:anchor="P14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13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134" w:type="dxa"/>
          </w:tcPr>
          <w:p w:rsidR="00DA344E" w:rsidRDefault="00DA344E">
            <w:pPr>
              <w:pStyle w:val="ConsPlusNormal"/>
            </w:pPr>
          </w:p>
        </w:tc>
        <w:tc>
          <w:tcPr>
            <w:tcW w:w="118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798" w:type="dxa"/>
          </w:tcPr>
          <w:p w:rsidR="00DA344E" w:rsidRDefault="00DA344E">
            <w:pPr>
              <w:pStyle w:val="ConsPlusNormal"/>
            </w:pPr>
          </w:p>
        </w:tc>
      </w:tr>
    </w:tbl>
    <w:p w:rsidR="00DA344E" w:rsidRDefault="00DA344E">
      <w:pPr>
        <w:sectPr w:rsidR="00DA344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344E" w:rsidRDefault="00DA344E">
      <w:pPr>
        <w:pStyle w:val="ConsPlusNormal"/>
        <w:jc w:val="both"/>
      </w:pPr>
    </w:p>
    <w:p w:rsidR="00DA344E" w:rsidRDefault="00DA344E">
      <w:pPr>
        <w:pStyle w:val="ConsPlusNormal"/>
        <w:ind w:firstLine="540"/>
        <w:jc w:val="both"/>
      </w:pPr>
      <w:r>
        <w:t>--------------------------------</w:t>
      </w:r>
    </w:p>
    <w:p w:rsidR="00DA344E" w:rsidRDefault="00DA344E">
      <w:pPr>
        <w:pStyle w:val="ConsPlusNormal"/>
        <w:spacing w:before="220"/>
        <w:ind w:firstLine="540"/>
        <w:jc w:val="both"/>
      </w:pPr>
      <w:bookmarkStart w:id="8" w:name="P1493"/>
      <w:bookmarkEnd w:id="8"/>
      <w:r>
        <w:t>&lt;*&gt; Указываются дивиденды (прибыль) хозяйственного общества, подлежащие перечислению в областной бюджет в планируемом году по итогам деятельности хозяйственного общества за предшествующий год.</w:t>
      </w:r>
    </w:p>
    <w:p w:rsidR="00DA344E" w:rsidRDefault="00DA344E">
      <w:pPr>
        <w:pStyle w:val="ConsPlusNormal"/>
        <w:jc w:val="both"/>
      </w:pPr>
    </w:p>
    <w:p w:rsidR="00DA344E" w:rsidRDefault="00DA344E">
      <w:pPr>
        <w:pStyle w:val="ConsPlusNonformat"/>
        <w:jc w:val="both"/>
      </w:pPr>
      <w:r>
        <w:t xml:space="preserve">              2. Дополнительные показатели деятельности</w:t>
      </w:r>
    </w:p>
    <w:p w:rsidR="00DA344E" w:rsidRDefault="00DA344E">
      <w:pPr>
        <w:pStyle w:val="ConsPlusNonformat"/>
        <w:jc w:val="both"/>
      </w:pPr>
      <w:r>
        <w:t xml:space="preserve">          ____________________________________________________</w:t>
      </w:r>
    </w:p>
    <w:p w:rsidR="00DA344E" w:rsidRDefault="00DA344E">
      <w:pPr>
        <w:pStyle w:val="ConsPlusNonformat"/>
        <w:jc w:val="both"/>
      </w:pPr>
      <w:r>
        <w:t xml:space="preserve">                   (</w:t>
      </w:r>
      <w:proofErr w:type="gramStart"/>
      <w:r>
        <w:t>наименование</w:t>
      </w:r>
      <w:proofErr w:type="gramEnd"/>
      <w:r>
        <w:t xml:space="preserve"> хозяйственного общества)</w:t>
      </w:r>
    </w:p>
    <w:p w:rsidR="00DA344E" w:rsidRDefault="00DA344E">
      <w:pPr>
        <w:pStyle w:val="ConsPlusNonformat"/>
        <w:jc w:val="both"/>
      </w:pPr>
    </w:p>
    <w:p w:rsidR="00DA344E" w:rsidRDefault="00DA344E">
      <w:pPr>
        <w:pStyle w:val="ConsPlusNonformat"/>
        <w:jc w:val="both"/>
      </w:pPr>
      <w:r>
        <w:t xml:space="preserve">                      </w:t>
      </w:r>
      <w:proofErr w:type="gramStart"/>
      <w:r>
        <w:t>на</w:t>
      </w:r>
      <w:proofErr w:type="gramEnd"/>
      <w:r>
        <w:t xml:space="preserve"> ______________________ год</w:t>
      </w:r>
    </w:p>
    <w:p w:rsidR="00DA344E" w:rsidRDefault="00DA344E">
      <w:pPr>
        <w:pStyle w:val="ConsPlusNonformat"/>
        <w:jc w:val="both"/>
      </w:pPr>
      <w:r>
        <w:t xml:space="preserve">                         (</w:t>
      </w:r>
      <w:proofErr w:type="gramStart"/>
      <w:r>
        <w:t>планируемый</w:t>
      </w:r>
      <w:proofErr w:type="gramEnd"/>
      <w:r>
        <w:t xml:space="preserve"> период)</w:t>
      </w:r>
    </w:p>
    <w:p w:rsidR="00DA344E" w:rsidRDefault="00DA344E">
      <w:pPr>
        <w:pStyle w:val="ConsPlusNormal"/>
        <w:jc w:val="center"/>
      </w:pPr>
    </w:p>
    <w:p w:rsidR="00DA344E" w:rsidRDefault="00DA344E">
      <w:pPr>
        <w:pStyle w:val="ConsPlusNormal"/>
        <w:jc w:val="right"/>
      </w:pPr>
      <w:r>
        <w:t>(</w:t>
      </w:r>
      <w:proofErr w:type="gramStart"/>
      <w:r>
        <w:t>тыс.</w:t>
      </w:r>
      <w:proofErr w:type="gramEnd"/>
      <w:r>
        <w:t xml:space="preserve"> рублей)</w:t>
      </w:r>
    </w:p>
    <w:p w:rsidR="00DA344E" w:rsidRDefault="00DA344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3515"/>
        <w:gridCol w:w="907"/>
        <w:gridCol w:w="907"/>
        <w:gridCol w:w="907"/>
        <w:gridCol w:w="907"/>
        <w:gridCol w:w="993"/>
      </w:tblGrid>
      <w:tr w:rsidR="00DA344E">
        <w:tc>
          <w:tcPr>
            <w:tcW w:w="539" w:type="dxa"/>
          </w:tcPr>
          <w:p w:rsidR="00DA344E" w:rsidRDefault="00DA344E">
            <w:pPr>
              <w:pStyle w:val="ConsPlusNormal"/>
            </w:pPr>
          </w:p>
        </w:tc>
        <w:tc>
          <w:tcPr>
            <w:tcW w:w="351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</w:tcPr>
          <w:p w:rsidR="00DA344E" w:rsidRDefault="00DA344E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07" w:type="dxa"/>
          </w:tcPr>
          <w:p w:rsidR="00DA344E" w:rsidRDefault="00DA344E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07" w:type="dxa"/>
          </w:tcPr>
          <w:p w:rsidR="00DA344E" w:rsidRDefault="00DA344E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907" w:type="dxa"/>
          </w:tcPr>
          <w:p w:rsidR="00DA344E" w:rsidRDefault="00DA344E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993" w:type="dxa"/>
          </w:tcPr>
          <w:p w:rsidR="00DA344E" w:rsidRDefault="00DA344E">
            <w:pPr>
              <w:pStyle w:val="ConsPlusNormal"/>
              <w:jc w:val="center"/>
            </w:pPr>
            <w:proofErr w:type="gramStart"/>
            <w:r>
              <w:t>за</w:t>
            </w:r>
            <w:proofErr w:type="gramEnd"/>
            <w:r>
              <w:t xml:space="preserve"> год</w:t>
            </w:r>
          </w:p>
        </w:tc>
      </w:tr>
      <w:tr w:rsidR="00DA344E">
        <w:tc>
          <w:tcPr>
            <w:tcW w:w="539" w:type="dxa"/>
          </w:tcPr>
          <w:p w:rsidR="00DA344E" w:rsidRDefault="00DA34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DA344E" w:rsidRDefault="00DA344E">
            <w:pPr>
              <w:pStyle w:val="ConsPlusNormal"/>
            </w:pPr>
            <w:r>
              <w:t>Объем производства в натуральном выражении по основным видам деятельности</w:t>
            </w:r>
          </w:p>
        </w:tc>
        <w:tc>
          <w:tcPr>
            <w:tcW w:w="90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93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539" w:type="dxa"/>
          </w:tcPr>
          <w:p w:rsidR="00DA344E" w:rsidRDefault="00DA34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DA344E" w:rsidRDefault="00DA344E">
            <w:pPr>
              <w:pStyle w:val="ConsPlusNormal"/>
            </w:pPr>
            <w:r>
              <w:t>Среднесписочная численность (человек)</w:t>
            </w:r>
          </w:p>
        </w:tc>
        <w:tc>
          <w:tcPr>
            <w:tcW w:w="90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93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539" w:type="dxa"/>
          </w:tcPr>
          <w:p w:rsidR="00DA344E" w:rsidRDefault="00DA34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DA344E" w:rsidRDefault="00DA344E">
            <w:pPr>
              <w:pStyle w:val="ConsPlusNormal"/>
            </w:pPr>
            <w:r>
              <w:t>Среднемесячная заработная плата (рублей)</w:t>
            </w:r>
          </w:p>
        </w:tc>
        <w:tc>
          <w:tcPr>
            <w:tcW w:w="90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93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539" w:type="dxa"/>
          </w:tcPr>
          <w:p w:rsidR="00DA344E" w:rsidRDefault="00DA34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5" w:type="dxa"/>
          </w:tcPr>
          <w:p w:rsidR="00DA344E" w:rsidRDefault="00DA344E">
            <w:pPr>
              <w:pStyle w:val="ConsPlusNormal"/>
            </w:pPr>
            <w:r>
              <w:t>Затраты на социальное обеспечение и здравоохранение (тыс. рублей)</w:t>
            </w:r>
          </w:p>
        </w:tc>
        <w:tc>
          <w:tcPr>
            <w:tcW w:w="90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93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539" w:type="dxa"/>
          </w:tcPr>
          <w:p w:rsidR="00DA344E" w:rsidRDefault="00DA34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</w:tcPr>
          <w:p w:rsidR="00DA344E" w:rsidRDefault="00DA344E">
            <w:pPr>
              <w:pStyle w:val="ConsPlusNormal"/>
            </w:pPr>
            <w:r>
              <w:t>Затраты на реализацию экологических программ (тыс. рублей)</w:t>
            </w:r>
          </w:p>
        </w:tc>
        <w:tc>
          <w:tcPr>
            <w:tcW w:w="90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93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539" w:type="dxa"/>
          </w:tcPr>
          <w:p w:rsidR="00DA344E" w:rsidRDefault="00DA34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</w:tcPr>
          <w:p w:rsidR="00DA344E" w:rsidRDefault="00DA344E">
            <w:pPr>
              <w:pStyle w:val="ConsPlusNormal"/>
            </w:pPr>
            <w:r>
              <w:t>Прибыль от основных видов деятельности (тыс. рублей)</w:t>
            </w:r>
          </w:p>
        </w:tc>
        <w:tc>
          <w:tcPr>
            <w:tcW w:w="90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93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539" w:type="dxa"/>
          </w:tcPr>
          <w:p w:rsidR="00DA344E" w:rsidRDefault="00DA34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</w:tcPr>
          <w:p w:rsidR="00DA344E" w:rsidRDefault="00DA344E">
            <w:pPr>
              <w:pStyle w:val="ConsPlusNormal"/>
            </w:pPr>
            <w:r>
              <w:t>Совокупные долговые обязательства (тыс. рублей)</w:t>
            </w:r>
          </w:p>
        </w:tc>
        <w:tc>
          <w:tcPr>
            <w:tcW w:w="90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93" w:type="dxa"/>
          </w:tcPr>
          <w:p w:rsidR="00DA344E" w:rsidRDefault="00DA344E">
            <w:pPr>
              <w:pStyle w:val="ConsPlusNormal"/>
            </w:pPr>
          </w:p>
        </w:tc>
      </w:tr>
      <w:tr w:rsidR="00DA344E">
        <w:tc>
          <w:tcPr>
            <w:tcW w:w="539" w:type="dxa"/>
          </w:tcPr>
          <w:p w:rsidR="00DA344E" w:rsidRDefault="00DA34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</w:tcPr>
          <w:p w:rsidR="00DA344E" w:rsidRDefault="00DA344E">
            <w:pPr>
              <w:pStyle w:val="ConsPlusNormal"/>
            </w:pPr>
            <w:r>
              <w:t>Расходы на научно-исследовательские и (или) опытно-конструкторские разработки (НИОКР) (тыс. рублей)</w:t>
            </w:r>
          </w:p>
        </w:tc>
        <w:tc>
          <w:tcPr>
            <w:tcW w:w="90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07" w:type="dxa"/>
          </w:tcPr>
          <w:p w:rsidR="00DA344E" w:rsidRDefault="00DA344E">
            <w:pPr>
              <w:pStyle w:val="ConsPlusNormal"/>
            </w:pPr>
          </w:p>
        </w:tc>
        <w:tc>
          <w:tcPr>
            <w:tcW w:w="993" w:type="dxa"/>
          </w:tcPr>
          <w:p w:rsidR="00DA344E" w:rsidRDefault="00DA344E">
            <w:pPr>
              <w:pStyle w:val="ConsPlusNormal"/>
            </w:pPr>
          </w:p>
        </w:tc>
      </w:tr>
    </w:tbl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Nonformat"/>
        <w:jc w:val="both"/>
      </w:pPr>
      <w:r>
        <w:t xml:space="preserve">      3. Прогноз показателей экономической эффективности деятельности</w:t>
      </w:r>
    </w:p>
    <w:p w:rsidR="00DA344E" w:rsidRDefault="00DA344E">
      <w:pPr>
        <w:pStyle w:val="ConsPlusNonformat"/>
        <w:jc w:val="both"/>
      </w:pPr>
      <w:r>
        <w:t xml:space="preserve">          ______________________________________________________</w:t>
      </w:r>
    </w:p>
    <w:p w:rsidR="00DA344E" w:rsidRDefault="00DA344E">
      <w:pPr>
        <w:pStyle w:val="ConsPlusNonformat"/>
        <w:jc w:val="both"/>
      </w:pPr>
      <w:r>
        <w:t xml:space="preserve">                    (</w:t>
      </w:r>
      <w:proofErr w:type="gramStart"/>
      <w:r>
        <w:t>наименование</w:t>
      </w:r>
      <w:proofErr w:type="gramEnd"/>
      <w:r>
        <w:t xml:space="preserve"> хозяйственного общества)</w:t>
      </w:r>
    </w:p>
    <w:p w:rsidR="00DA344E" w:rsidRDefault="00DA344E">
      <w:pPr>
        <w:pStyle w:val="ConsPlusNonformat"/>
        <w:jc w:val="both"/>
      </w:pPr>
      <w:r>
        <w:t xml:space="preserve">                </w:t>
      </w:r>
      <w:proofErr w:type="gramStart"/>
      <w:r>
        <w:t>на</w:t>
      </w:r>
      <w:proofErr w:type="gramEnd"/>
      <w:r>
        <w:t xml:space="preserve"> _____________________________________ годы</w:t>
      </w:r>
    </w:p>
    <w:p w:rsidR="00DA344E" w:rsidRDefault="00DA344E">
      <w:pPr>
        <w:pStyle w:val="ConsPlusNonformat"/>
        <w:jc w:val="both"/>
      </w:pPr>
      <w:r>
        <w:t xml:space="preserve">                       (</w:t>
      </w:r>
      <w:proofErr w:type="gramStart"/>
      <w:r>
        <w:t>два</w:t>
      </w:r>
      <w:proofErr w:type="gramEnd"/>
      <w:r>
        <w:t xml:space="preserve"> года, следующих за планируемым)</w:t>
      </w: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Normal"/>
        <w:jc w:val="right"/>
      </w:pPr>
      <w:r>
        <w:t>(</w:t>
      </w:r>
      <w:proofErr w:type="gramStart"/>
      <w:r>
        <w:t>тыс.</w:t>
      </w:r>
      <w:proofErr w:type="gramEnd"/>
      <w:r>
        <w:t xml:space="preserve"> рублей)</w:t>
      </w:r>
    </w:p>
    <w:p w:rsidR="00DA344E" w:rsidRDefault="00DA344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195"/>
        <w:gridCol w:w="2178"/>
        <w:gridCol w:w="2280"/>
      </w:tblGrid>
      <w:tr w:rsidR="00DA344E">
        <w:tc>
          <w:tcPr>
            <w:tcW w:w="540" w:type="dxa"/>
          </w:tcPr>
          <w:p w:rsidR="00DA344E" w:rsidRDefault="00DA344E">
            <w:pPr>
              <w:pStyle w:val="ConsPlusNormal"/>
            </w:pPr>
          </w:p>
        </w:tc>
        <w:tc>
          <w:tcPr>
            <w:tcW w:w="4195" w:type="dxa"/>
          </w:tcPr>
          <w:p w:rsidR="00DA344E" w:rsidRDefault="00DA344E">
            <w:pPr>
              <w:pStyle w:val="ConsPlusNormal"/>
            </w:pPr>
          </w:p>
        </w:tc>
        <w:tc>
          <w:tcPr>
            <w:tcW w:w="2178" w:type="dxa"/>
          </w:tcPr>
          <w:p w:rsidR="00DA344E" w:rsidRDefault="00DA344E">
            <w:pPr>
              <w:pStyle w:val="ConsPlusNormal"/>
              <w:jc w:val="center"/>
            </w:pPr>
            <w:r>
              <w:t>_________ год</w:t>
            </w:r>
          </w:p>
          <w:p w:rsidR="00DA344E" w:rsidRDefault="00DA344E">
            <w:pPr>
              <w:pStyle w:val="ConsPlusNormal"/>
              <w:jc w:val="center"/>
            </w:pPr>
            <w:r>
              <w:t>(</w:t>
            </w:r>
            <w:proofErr w:type="gramStart"/>
            <w:r>
              <w:t>год</w:t>
            </w:r>
            <w:proofErr w:type="gramEnd"/>
            <w:r>
              <w:t>, следующий за планируемым)</w:t>
            </w:r>
          </w:p>
        </w:tc>
        <w:tc>
          <w:tcPr>
            <w:tcW w:w="2280" w:type="dxa"/>
          </w:tcPr>
          <w:p w:rsidR="00DA344E" w:rsidRDefault="00DA344E">
            <w:pPr>
              <w:pStyle w:val="ConsPlusNormal"/>
              <w:jc w:val="center"/>
            </w:pPr>
            <w:r>
              <w:t>_________ год</w:t>
            </w:r>
          </w:p>
          <w:p w:rsidR="00DA344E" w:rsidRDefault="00DA344E">
            <w:pPr>
              <w:pStyle w:val="ConsPlusNormal"/>
              <w:jc w:val="center"/>
            </w:pPr>
            <w:r>
              <w:t>(</w:t>
            </w:r>
            <w:proofErr w:type="gramStart"/>
            <w:r>
              <w:t>второй</w:t>
            </w:r>
            <w:proofErr w:type="gramEnd"/>
            <w:r>
              <w:t xml:space="preserve"> год, следующий за планируемым)</w:t>
            </w:r>
          </w:p>
        </w:tc>
      </w:tr>
      <w:tr w:rsidR="00DA344E">
        <w:tc>
          <w:tcPr>
            <w:tcW w:w="540" w:type="dxa"/>
          </w:tcPr>
          <w:p w:rsidR="00DA344E" w:rsidRDefault="00DA34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DA344E" w:rsidRDefault="00DA344E">
            <w:pPr>
              <w:pStyle w:val="ConsPlusNormal"/>
            </w:pPr>
            <w:r>
              <w:t>Выручка (нетто) от продажи товаров, продукции, работ, услуг (за вычетом налога на добавленную стоимость, акцизов и других обязательных платежей)</w:t>
            </w:r>
          </w:p>
        </w:tc>
        <w:tc>
          <w:tcPr>
            <w:tcW w:w="2178" w:type="dxa"/>
            <w:vAlign w:val="center"/>
          </w:tcPr>
          <w:p w:rsidR="00DA344E" w:rsidRDefault="00DA344E">
            <w:pPr>
              <w:pStyle w:val="ConsPlusNormal"/>
              <w:jc w:val="center"/>
            </w:pPr>
          </w:p>
        </w:tc>
        <w:tc>
          <w:tcPr>
            <w:tcW w:w="2280" w:type="dxa"/>
            <w:vAlign w:val="center"/>
          </w:tcPr>
          <w:p w:rsidR="00DA344E" w:rsidRDefault="00DA344E">
            <w:pPr>
              <w:pStyle w:val="ConsPlusNormal"/>
              <w:jc w:val="center"/>
            </w:pPr>
          </w:p>
        </w:tc>
      </w:tr>
      <w:tr w:rsidR="00DA344E">
        <w:tc>
          <w:tcPr>
            <w:tcW w:w="540" w:type="dxa"/>
          </w:tcPr>
          <w:p w:rsidR="00DA344E" w:rsidRDefault="00DA34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DA344E" w:rsidRDefault="00DA344E">
            <w:pPr>
              <w:pStyle w:val="ConsPlusNormal"/>
            </w:pPr>
            <w:r>
              <w:t>Чистая прибыль (убыток)</w:t>
            </w:r>
          </w:p>
        </w:tc>
        <w:tc>
          <w:tcPr>
            <w:tcW w:w="2178" w:type="dxa"/>
            <w:vAlign w:val="center"/>
          </w:tcPr>
          <w:p w:rsidR="00DA344E" w:rsidRDefault="00DA344E">
            <w:pPr>
              <w:pStyle w:val="ConsPlusNormal"/>
              <w:jc w:val="center"/>
            </w:pPr>
          </w:p>
        </w:tc>
        <w:tc>
          <w:tcPr>
            <w:tcW w:w="2280" w:type="dxa"/>
            <w:vAlign w:val="center"/>
          </w:tcPr>
          <w:p w:rsidR="00DA344E" w:rsidRDefault="00DA344E">
            <w:pPr>
              <w:pStyle w:val="ConsPlusNormal"/>
              <w:jc w:val="center"/>
            </w:pPr>
          </w:p>
        </w:tc>
      </w:tr>
      <w:tr w:rsidR="00DA344E">
        <w:tc>
          <w:tcPr>
            <w:tcW w:w="540" w:type="dxa"/>
          </w:tcPr>
          <w:p w:rsidR="00DA344E" w:rsidRDefault="00DA34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</w:tcPr>
          <w:p w:rsidR="00DA344E" w:rsidRDefault="00DA344E">
            <w:pPr>
              <w:pStyle w:val="ConsPlusNormal"/>
            </w:pPr>
            <w:r>
              <w:t>Чистые активы</w:t>
            </w:r>
          </w:p>
        </w:tc>
        <w:tc>
          <w:tcPr>
            <w:tcW w:w="2178" w:type="dxa"/>
            <w:vAlign w:val="center"/>
          </w:tcPr>
          <w:p w:rsidR="00DA344E" w:rsidRDefault="00DA344E">
            <w:pPr>
              <w:pStyle w:val="ConsPlusNormal"/>
              <w:jc w:val="center"/>
            </w:pPr>
          </w:p>
        </w:tc>
        <w:tc>
          <w:tcPr>
            <w:tcW w:w="2280" w:type="dxa"/>
            <w:vAlign w:val="center"/>
          </w:tcPr>
          <w:p w:rsidR="00DA344E" w:rsidRDefault="00DA344E">
            <w:pPr>
              <w:pStyle w:val="ConsPlusNormal"/>
              <w:jc w:val="center"/>
            </w:pPr>
          </w:p>
        </w:tc>
      </w:tr>
      <w:tr w:rsidR="00DA344E">
        <w:tc>
          <w:tcPr>
            <w:tcW w:w="540" w:type="dxa"/>
          </w:tcPr>
          <w:p w:rsidR="00DA344E" w:rsidRDefault="00DA34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95" w:type="dxa"/>
          </w:tcPr>
          <w:p w:rsidR="00DA344E" w:rsidRDefault="00DA344E">
            <w:pPr>
              <w:pStyle w:val="ConsPlusNormal"/>
            </w:pPr>
            <w:r>
              <w:t xml:space="preserve">Дивиденды (прибыль), подлежащие перечислению в областной бюджет </w:t>
            </w:r>
            <w:hyperlink w:anchor="P15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78" w:type="dxa"/>
            <w:vAlign w:val="center"/>
          </w:tcPr>
          <w:p w:rsidR="00DA344E" w:rsidRDefault="00DA344E">
            <w:pPr>
              <w:pStyle w:val="ConsPlusNormal"/>
              <w:jc w:val="center"/>
            </w:pPr>
          </w:p>
        </w:tc>
        <w:tc>
          <w:tcPr>
            <w:tcW w:w="2280" w:type="dxa"/>
            <w:vAlign w:val="center"/>
          </w:tcPr>
          <w:p w:rsidR="00DA344E" w:rsidRDefault="00DA344E">
            <w:pPr>
              <w:pStyle w:val="ConsPlusNormal"/>
              <w:jc w:val="center"/>
            </w:pPr>
          </w:p>
        </w:tc>
      </w:tr>
    </w:tbl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Normal"/>
        <w:ind w:firstLine="540"/>
        <w:jc w:val="both"/>
      </w:pPr>
      <w:r>
        <w:t>--------------------------------</w:t>
      </w:r>
    </w:p>
    <w:p w:rsidR="00DA344E" w:rsidRDefault="00DA344E">
      <w:pPr>
        <w:pStyle w:val="ConsPlusNormal"/>
        <w:spacing w:before="220"/>
        <w:ind w:firstLine="540"/>
        <w:jc w:val="both"/>
      </w:pPr>
      <w:bookmarkStart w:id="9" w:name="P1598"/>
      <w:bookmarkEnd w:id="9"/>
      <w:r>
        <w:t>&lt;*&gt; Указываются дивиденды (прибыль) хозяйственного общества, подлежащие перечислению в областной бюджет в планируемом году по итогам деятельности хозяйственного общества за предшествующий год.</w:t>
      </w:r>
    </w:p>
    <w:p w:rsidR="00DA344E" w:rsidRDefault="00DA344E">
      <w:pPr>
        <w:pStyle w:val="ConsPlusNormal"/>
        <w:jc w:val="both"/>
      </w:pPr>
    </w:p>
    <w:p w:rsidR="00DA344E" w:rsidRDefault="00DA344E">
      <w:pPr>
        <w:pStyle w:val="ConsPlusNonformat"/>
        <w:jc w:val="both"/>
      </w:pPr>
      <w:r>
        <w:t>Руководитель ______________/______________________/</w:t>
      </w:r>
    </w:p>
    <w:p w:rsidR="00DA344E" w:rsidRDefault="00DA344E">
      <w:pPr>
        <w:pStyle w:val="ConsPlusNonformat"/>
        <w:jc w:val="both"/>
      </w:pPr>
      <w:r>
        <w:t>Гл. бухгалтер ____________/_______________________/           М.П.</w:t>
      </w:r>
    </w:p>
    <w:p w:rsidR="00DA344E" w:rsidRDefault="00DA344E">
      <w:pPr>
        <w:pStyle w:val="ConsPlusNonformat"/>
        <w:jc w:val="both"/>
      </w:pPr>
      <w:r>
        <w:t>(</w:t>
      </w:r>
      <w:proofErr w:type="gramStart"/>
      <w:r>
        <w:t>при</w:t>
      </w:r>
      <w:proofErr w:type="gramEnd"/>
      <w:r>
        <w:t xml:space="preserve"> наличии)                                         (при наличии)</w:t>
      </w: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Normal"/>
        <w:jc w:val="right"/>
        <w:outlineLvl w:val="0"/>
      </w:pPr>
      <w:r>
        <w:t>Утверждено</w:t>
      </w:r>
    </w:p>
    <w:p w:rsidR="00DA344E" w:rsidRDefault="00DA344E">
      <w:pPr>
        <w:pStyle w:val="ConsPlusNormal"/>
        <w:jc w:val="right"/>
      </w:pPr>
      <w:proofErr w:type="gramStart"/>
      <w:r>
        <w:t>постановлением</w:t>
      </w:r>
      <w:proofErr w:type="gramEnd"/>
    </w:p>
    <w:p w:rsidR="00DA344E" w:rsidRDefault="00DA344E">
      <w:pPr>
        <w:pStyle w:val="ConsPlusNormal"/>
        <w:jc w:val="right"/>
      </w:pPr>
      <w:r>
        <w:t>Администрации Курской области</w:t>
      </w:r>
    </w:p>
    <w:p w:rsidR="00DA344E" w:rsidRDefault="00DA344E">
      <w:pPr>
        <w:pStyle w:val="ConsPlusNormal"/>
        <w:jc w:val="right"/>
      </w:pPr>
      <w:proofErr w:type="gramStart"/>
      <w:r>
        <w:t>от</w:t>
      </w:r>
      <w:proofErr w:type="gramEnd"/>
      <w:r>
        <w:t xml:space="preserve"> 15 октября 2014 г. N 652-па</w:t>
      </w:r>
    </w:p>
    <w:p w:rsidR="00DA344E" w:rsidRDefault="00DA344E">
      <w:pPr>
        <w:pStyle w:val="ConsPlusNormal"/>
        <w:jc w:val="right"/>
      </w:pPr>
    </w:p>
    <w:p w:rsidR="00DA344E" w:rsidRDefault="00DA344E">
      <w:pPr>
        <w:pStyle w:val="ConsPlusTitle"/>
        <w:jc w:val="center"/>
      </w:pPr>
      <w:bookmarkStart w:id="10" w:name="P1613"/>
      <w:bookmarkEnd w:id="10"/>
      <w:r>
        <w:t>ПОЛОЖЕНИЕ</w:t>
      </w:r>
    </w:p>
    <w:p w:rsidR="00DA344E" w:rsidRDefault="00DA344E">
      <w:pPr>
        <w:pStyle w:val="ConsPlusTitle"/>
        <w:jc w:val="center"/>
      </w:pPr>
      <w:r>
        <w:t>О ДИВИДЕНДНОЙ ПОЛИТИКЕ КУРСКОЙ ОБЛАСТИ, ОСУЩЕСТВЛЯЮЩЕЙ</w:t>
      </w:r>
    </w:p>
    <w:p w:rsidR="00DA344E" w:rsidRDefault="00DA344E">
      <w:pPr>
        <w:pStyle w:val="ConsPlusTitle"/>
        <w:jc w:val="center"/>
      </w:pPr>
      <w:r>
        <w:t>ПРАВА УЧАСТНИКА В ХОЗЯЙСТВЕННЫХ ОБЩЕСТВАХ, АКЦИИ (ДОЛИ)</w:t>
      </w:r>
    </w:p>
    <w:p w:rsidR="00DA344E" w:rsidRDefault="00DA344E">
      <w:pPr>
        <w:pStyle w:val="ConsPlusTitle"/>
        <w:jc w:val="center"/>
      </w:pPr>
      <w:r>
        <w:t>КОТОРЫХ НАХОДЯТСЯ В ГОСУДАРСТВЕННОЙ СОБСТВЕННОСТИ</w:t>
      </w:r>
    </w:p>
    <w:p w:rsidR="00DA344E" w:rsidRDefault="00DA344E">
      <w:pPr>
        <w:pStyle w:val="ConsPlusTitle"/>
        <w:jc w:val="center"/>
      </w:pPr>
      <w:r>
        <w:t>КУРСКОЙ ОБЛАСТИ</w:t>
      </w:r>
    </w:p>
    <w:p w:rsidR="00DA344E" w:rsidRDefault="00DA344E">
      <w:pPr>
        <w:pStyle w:val="ConsPlusNormal"/>
        <w:jc w:val="center"/>
      </w:pPr>
    </w:p>
    <w:p w:rsidR="00DA344E" w:rsidRDefault="00DA344E">
      <w:pPr>
        <w:pStyle w:val="ConsPlusTitle"/>
        <w:jc w:val="center"/>
        <w:outlineLvl w:val="1"/>
      </w:pPr>
      <w:r>
        <w:t>1. Общие положения</w:t>
      </w: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Normal"/>
        <w:ind w:firstLine="540"/>
        <w:jc w:val="both"/>
      </w:pPr>
      <w:r>
        <w:t xml:space="preserve">1.1. Настоящее Положение устанавливает процедуру планирования распределения чистой прибыли, расчета дивидендов (прибыли) и порядок осуществления их выплаты в хозяйственных обществах, акции (доли) которых находятся в государственной собственности Курской области (далее - общества), для подготовки директив представителям Курской области для голосования на общих собраниях акционеров (участников) обществ и принятия единоличных решений единственного акционера (участника) в обществах, где 100 процентов уставного капитала находится в государственной собственности Курской области, по вопросам распределения чистой прибыли и направления ее части на выплату дивидендов (прибыли), учитывая ограничения согласно </w:t>
      </w:r>
      <w:hyperlink r:id="rId29" w:history="1">
        <w:r>
          <w:rPr>
            <w:color w:val="0000FF"/>
          </w:rPr>
          <w:t>статье 43</w:t>
        </w:r>
      </w:hyperlink>
      <w:r>
        <w:t xml:space="preserve"> Федерального закона "Об акционерных обществах", </w:t>
      </w:r>
      <w:hyperlink r:id="rId30" w:history="1">
        <w:r>
          <w:rPr>
            <w:color w:val="0000FF"/>
          </w:rPr>
          <w:t>статье 29</w:t>
        </w:r>
      </w:hyperlink>
      <w:r>
        <w:t xml:space="preserve"> Федерального закона "Об обществах с ограниченной ответственностью".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lastRenderedPageBreak/>
        <w:t>1.2. Настоящее Положение применяется в обязательном порядке в отношении обществ, где доля акций (долей), находящихся в государственной собственности Курской области, составляет более 50 процентов уставного капитала общества, и рекомендуется к применению в отношении обществ, где доля акций, находящихся в государственной собственности Курской области, составляет 50 и менее процентов уставного капитала общества.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1.3. Основной целью разработки настоящего Положения является обеспечение реализации прав Курской области по акциям (долям) обществ в части обеспечения повышения их доходности.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Основными задачами реализации дивидендной политики Курской области являются: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улучшение</w:t>
      </w:r>
      <w:proofErr w:type="gramEnd"/>
      <w:r>
        <w:t xml:space="preserve"> результатов финансово-хозяйственной деятельности обществ;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обеспечение</w:t>
      </w:r>
      <w:proofErr w:type="gramEnd"/>
      <w:r>
        <w:t xml:space="preserve"> приоритетных целей стратегического развития обществ;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максимизация</w:t>
      </w:r>
      <w:proofErr w:type="gramEnd"/>
      <w:r>
        <w:t xml:space="preserve"> совокупного дохода участников, в том числе Курской области, при сохранении достаточного финансирования деятельности обществ;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повышение</w:t>
      </w:r>
      <w:proofErr w:type="gramEnd"/>
      <w:r>
        <w:t xml:space="preserve"> рыночной стоимости акций (долей) обществ;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выработка</w:t>
      </w:r>
      <w:proofErr w:type="gramEnd"/>
      <w:r>
        <w:t xml:space="preserve"> единых критериев расчета дивидендов (прибыли) в обществах и механизмов их практической реализации;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установление</w:t>
      </w:r>
      <w:proofErr w:type="gramEnd"/>
      <w:r>
        <w:t xml:space="preserve"> прогнозируемых показателей Курской области по сбору дивидендных платежей.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1.4. В настоящем Положении используются основные понятия: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дивидендная</w:t>
      </w:r>
      <w:proofErr w:type="gramEnd"/>
      <w:r>
        <w:t xml:space="preserve"> политика - реализация регламентированной уставными документами общества процедуры планирования, расчета и порядка выплаты дивидендов (прибыли) акционерами (участниками) обществ;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дивиденд</w:t>
      </w:r>
      <w:proofErr w:type="gramEnd"/>
      <w:r>
        <w:t xml:space="preserve"> (прибыль) - часть чистой прибыли общества, приходящаяся на одну акцию (долю), которая подлежит распределению между акционерами (участниками) общества в соответствии с количеством и видом акций (долей), находящихся в их владении;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чистая</w:t>
      </w:r>
      <w:proofErr w:type="gramEnd"/>
      <w:r>
        <w:t xml:space="preserve"> прибыль, направляемая на выплату дивидендов (прибыли), - часть чистой прибыли общества, распределяемая между акционерами (участниками) обществ пропорционально числу и виду принадлежащих им акций (долей). На каждую акцию одной категории и типа (долю) начисляются равные дивиденды (прибыль);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реинвестирование</w:t>
      </w:r>
      <w:proofErr w:type="gramEnd"/>
      <w:r>
        <w:t xml:space="preserve"> прибыли - перераспределение прибыли в капитале общества с целью расширения производства;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резервный</w:t>
      </w:r>
      <w:proofErr w:type="gramEnd"/>
      <w:r>
        <w:t xml:space="preserve"> фонд - часть собственного капитала общества, формируемая путем обязательных ежегодных отчислений от его чистой прибыли до достижения им размера, установленного уставом общества, которая служит для покрытия убытков общества, а также для погашения облигаций общества и выкупа акций общества в случае отсутствия иных средств;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фонд</w:t>
      </w:r>
      <w:proofErr w:type="gramEnd"/>
      <w:r>
        <w:t xml:space="preserve"> потребления - часть дохода, образующаяся за счет отчислений из чистой прибыли для осуществления социальных выплат и премирования работников, а также покрытия иных расходов, не включаемых в себестоимость.</w:t>
      </w: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Title"/>
        <w:jc w:val="center"/>
        <w:outlineLvl w:val="1"/>
      </w:pPr>
      <w:r>
        <w:t>2. Принципы формирования дивидендной политики обществ</w:t>
      </w: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Normal"/>
        <w:ind w:firstLine="540"/>
        <w:jc w:val="both"/>
      </w:pPr>
      <w:r>
        <w:t xml:space="preserve">2.1. Принципы дивидендной политики обществ определяют подходы к формированию </w:t>
      </w:r>
      <w:r>
        <w:lastRenderedPageBreak/>
        <w:t>источников для выплаты дивидендов, порядок расчетов сумм дивидендов, последовательность аналитических, расчетных и контрольных процедур.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2.2. Основными принципами дивидендной политики обществ являются: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принцип</w:t>
      </w:r>
      <w:proofErr w:type="gramEnd"/>
      <w:r>
        <w:t xml:space="preserve"> соответствия критериев расчета дивидендов (прибыли) требованиям законодательства.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Данный принцип означает, что процедура расчета и начисления дивидендов (прибыли) для всех обществ базируется на требованиях законодательства Российской Федерации и Курской области;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принцип</w:t>
      </w:r>
      <w:proofErr w:type="gramEnd"/>
      <w:r>
        <w:t xml:space="preserve"> максимального учета финансового результата деятельности и текущего финансово-экономического состояния общества.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Указанный принцип обеспечивает реализацию дивидендной политики на основе реальных результатов деятельности общества с учетом всех факторов, влияющих на его финансово-хозяйственную деятельность;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принцип</w:t>
      </w:r>
      <w:proofErr w:type="gramEnd"/>
      <w:r>
        <w:t xml:space="preserve"> оптимальности реинвестирования прибыли.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Принцип оптимальности реинвестирования прибыли общества реализуется, исходя из приоритетности инвестиционного проекта, являющегося для каждого конкретного общества необходимостью развития основной деятельности, и базируется на определении целесообразности его реализации в интересах Курской области;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принцип</w:t>
      </w:r>
      <w:proofErr w:type="gramEnd"/>
      <w:r>
        <w:t xml:space="preserve"> обоснованности формирования фонда потребления.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Принцип обоснованности формирования обществом фонда потребления базируется на финансовых результатах деятельности общества, достаточных для формирования его фонда потребления.</w:t>
      </w: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Title"/>
        <w:jc w:val="center"/>
        <w:outlineLvl w:val="1"/>
      </w:pPr>
      <w:r>
        <w:t>3. Источники формирования средств для выплаты дивидендов</w:t>
      </w:r>
    </w:p>
    <w:p w:rsidR="00DA344E" w:rsidRDefault="00DA344E">
      <w:pPr>
        <w:pStyle w:val="ConsPlusTitle"/>
        <w:jc w:val="center"/>
      </w:pPr>
      <w:r>
        <w:t>(</w:t>
      </w:r>
      <w:proofErr w:type="gramStart"/>
      <w:r>
        <w:t>прибыли</w:t>
      </w:r>
      <w:proofErr w:type="gramEnd"/>
      <w:r>
        <w:t>)</w:t>
      </w: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Normal"/>
        <w:ind w:firstLine="540"/>
        <w:jc w:val="both"/>
      </w:pPr>
      <w:r>
        <w:t>3.1. Средства для начисления и выплаты дивидендов (прибыли) на акции (доли) обществ формируются из его чистой прибыли за отчетный период.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3.2. Распределение чистой прибыли общества осуществляется по следующим направлениям и в соответствующих размерах: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реинвестирование</w:t>
      </w:r>
      <w:proofErr w:type="gramEnd"/>
      <w:r>
        <w:t xml:space="preserve"> доли чистой прибыли общества - 50%;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обязательные</w:t>
      </w:r>
      <w:proofErr w:type="gramEnd"/>
      <w:r>
        <w:t xml:space="preserve"> отчисления в резервный фонд общества - не менее 5% до достижения размера, предусмотренного уставом общества;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отчисления</w:t>
      </w:r>
      <w:proofErr w:type="gramEnd"/>
      <w:r>
        <w:t xml:space="preserve"> в фонд потребления и другие предусмотренные уставом фонды общества - 20%;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дивидендные</w:t>
      </w:r>
      <w:proofErr w:type="gramEnd"/>
      <w:r>
        <w:t xml:space="preserve"> выплаты участникам обществ - не менее 25%.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3.3. Изменение соотношения в распределении чистой прибыли может производиться в следующих случаях: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осуществление</w:t>
      </w:r>
      <w:proofErr w:type="gramEnd"/>
      <w:r>
        <w:t xml:space="preserve"> реинвестирования прибыли по согласованному с органами исполнительной власти Курской области, осуществляющими координацию и регулирование деятельности обществ в соответствующих отраслях (сферах управления), технико-экономическому обоснованию;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lastRenderedPageBreak/>
        <w:t>достижения</w:t>
      </w:r>
      <w:proofErr w:type="gramEnd"/>
      <w:r>
        <w:t xml:space="preserve"> размера резервного фонда, установленного уставом общества.</w:t>
      </w: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Title"/>
        <w:jc w:val="center"/>
        <w:outlineLvl w:val="1"/>
      </w:pPr>
      <w:r>
        <w:t>4. Порядок расчета суммы дивидендов (прибыли)</w:t>
      </w: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Normal"/>
        <w:ind w:firstLine="540"/>
        <w:jc w:val="both"/>
      </w:pPr>
      <w:r>
        <w:t>4.1. Основу для расчета суммы дивидендов (прибыли) общества составляют следующие документы: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бухгалтерская</w:t>
      </w:r>
      <w:proofErr w:type="gramEnd"/>
      <w:r>
        <w:t xml:space="preserve"> отчетность за первый квартал, полугодие, девять месяцев финансового года и (или) за финансовый год (далее - отчетный период);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положение</w:t>
      </w:r>
      <w:proofErr w:type="gramEnd"/>
      <w:r>
        <w:t xml:space="preserve"> о дивидендной политике общества;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технико</w:t>
      </w:r>
      <w:proofErr w:type="gramEnd"/>
      <w:r>
        <w:t>-экономическое обоснование осуществляемого (предполагаемого к осуществлению) инвестиционного проекта;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устав</w:t>
      </w:r>
      <w:proofErr w:type="gramEnd"/>
      <w:r>
        <w:t xml:space="preserve"> общества.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4.2. Для определения суммы дивидендов (прибыли) общества используются следующие показатели: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резервный</w:t>
      </w:r>
      <w:proofErr w:type="gramEnd"/>
      <w:r>
        <w:t xml:space="preserve"> фонд (РФ) на отчетную дату;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уставный</w:t>
      </w:r>
      <w:proofErr w:type="gramEnd"/>
      <w:r>
        <w:t xml:space="preserve"> капитал (УК) на отчетную дату;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чистая</w:t>
      </w:r>
      <w:proofErr w:type="gramEnd"/>
      <w:r>
        <w:t xml:space="preserve"> прибыль (ЧП) по итогам отчетного периода;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часть</w:t>
      </w:r>
      <w:proofErr w:type="gramEnd"/>
      <w:r>
        <w:t xml:space="preserve"> чистой прибыли, направляемая на реинвестирование (РП);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часть</w:t>
      </w:r>
      <w:proofErr w:type="gramEnd"/>
      <w:r>
        <w:t xml:space="preserve"> чистой прибыли, направляемая в фонд потребления (</w:t>
      </w:r>
      <w:proofErr w:type="spellStart"/>
      <w:r>
        <w:t>Отч</w:t>
      </w:r>
      <w:proofErr w:type="spellEnd"/>
      <w:r>
        <w:t>. ФП);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отчисления</w:t>
      </w:r>
      <w:proofErr w:type="gramEnd"/>
      <w:r>
        <w:t xml:space="preserve"> в резервный фонд (</w:t>
      </w:r>
      <w:proofErr w:type="spellStart"/>
      <w:r>
        <w:t>Отч</w:t>
      </w:r>
      <w:proofErr w:type="spellEnd"/>
      <w:r>
        <w:t>. РФ).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4.3. Расчет суммы дивидендов (прибыли) осуществляется по следующей формуле:</w:t>
      </w: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Normal"/>
        <w:ind w:firstLine="540"/>
        <w:jc w:val="both"/>
      </w:pPr>
      <w:r>
        <w:t xml:space="preserve">Д/П = ЧП - </w:t>
      </w:r>
      <w:proofErr w:type="spellStart"/>
      <w:r>
        <w:t>Отч</w:t>
      </w:r>
      <w:proofErr w:type="spellEnd"/>
      <w:r>
        <w:t xml:space="preserve">. РФ - РП - </w:t>
      </w:r>
      <w:proofErr w:type="spellStart"/>
      <w:r>
        <w:t>Отч</w:t>
      </w:r>
      <w:proofErr w:type="spellEnd"/>
      <w:r>
        <w:t>. ФП,</w:t>
      </w: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Д/П - сумма дивидендов (прибыли), предназначенная к выплате акционерам (участникам).</w:t>
      </w: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Title"/>
        <w:jc w:val="center"/>
        <w:outlineLvl w:val="1"/>
      </w:pPr>
      <w:r>
        <w:t>5. Порядок, сроки и форма выплаты дивидендов (прибыли)</w:t>
      </w: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Normal"/>
        <w:ind w:firstLine="540"/>
        <w:jc w:val="both"/>
      </w:pPr>
      <w:r>
        <w:t>5.1. Решения о выплате (объявлении) дивидендов (части прибыли), в том числе решения о размере дивиденда и форме его выплаты по акциям каждой категории (типа), принимаются общим собранием акционеров (участников) общества либо единственным акционером (участником) в обществах, где 100 процентов уставного капитала находится в государственной собственности Курской области.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 xml:space="preserve">5.2. Срок и порядок выплаты дивидендов (части прибыли) определяются решением общего собрания акционеров (участников) обществ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"Об акционерных обществах" и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"Об обществах с ограниченной ответственностью".</w:t>
      </w: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Normal"/>
        <w:jc w:val="right"/>
        <w:outlineLvl w:val="0"/>
      </w:pPr>
      <w:r>
        <w:t>Утверждены</w:t>
      </w:r>
    </w:p>
    <w:p w:rsidR="00DA344E" w:rsidRDefault="00DA344E">
      <w:pPr>
        <w:pStyle w:val="ConsPlusNormal"/>
        <w:jc w:val="right"/>
      </w:pPr>
      <w:proofErr w:type="gramStart"/>
      <w:r>
        <w:t>постановлением</w:t>
      </w:r>
      <w:proofErr w:type="gramEnd"/>
    </w:p>
    <w:p w:rsidR="00DA344E" w:rsidRDefault="00DA344E">
      <w:pPr>
        <w:pStyle w:val="ConsPlusNormal"/>
        <w:jc w:val="right"/>
      </w:pPr>
      <w:r>
        <w:t>Администрации Курской области</w:t>
      </w:r>
    </w:p>
    <w:p w:rsidR="00DA344E" w:rsidRDefault="00DA344E">
      <w:pPr>
        <w:pStyle w:val="ConsPlusNormal"/>
        <w:jc w:val="right"/>
      </w:pPr>
      <w:proofErr w:type="gramStart"/>
      <w:r>
        <w:t>от</w:t>
      </w:r>
      <w:proofErr w:type="gramEnd"/>
      <w:r>
        <w:t xml:space="preserve"> 15 октября 2014 г. N 652-па</w:t>
      </w: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Title"/>
        <w:jc w:val="center"/>
      </w:pPr>
      <w:bookmarkStart w:id="11" w:name="P1700"/>
      <w:bookmarkEnd w:id="11"/>
      <w:r>
        <w:t>МЕТОДИЧЕСКИЕ РЕКОМЕНДАЦИИ</w:t>
      </w:r>
    </w:p>
    <w:p w:rsidR="00DA344E" w:rsidRDefault="00DA344E">
      <w:pPr>
        <w:pStyle w:val="ConsPlusTitle"/>
        <w:jc w:val="center"/>
      </w:pPr>
      <w:r>
        <w:t>ПО ОЦЕНКЕ ЭФФЕКТИВНОСТИ ВЛОЖЕНИЯ БЮДЖЕТНЫХ СРЕДСТВ</w:t>
      </w:r>
    </w:p>
    <w:p w:rsidR="00DA344E" w:rsidRDefault="00DA344E">
      <w:pPr>
        <w:pStyle w:val="ConsPlusTitle"/>
        <w:jc w:val="center"/>
      </w:pPr>
      <w:r>
        <w:t>И ГОСУДАРСТВЕННОГО ИМУЩЕСТВА КУРСКОЙ ОБЛАСТИ В УСТАВНЫЕ</w:t>
      </w:r>
    </w:p>
    <w:p w:rsidR="00DA344E" w:rsidRDefault="00DA344E">
      <w:pPr>
        <w:pStyle w:val="ConsPlusTitle"/>
        <w:jc w:val="center"/>
      </w:pPr>
      <w:r>
        <w:t>КАПИТАЛЫ ХОЗЯЙСТВЕННЫХ ОБЩЕСТВ</w:t>
      </w: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Normal"/>
        <w:ind w:firstLine="540"/>
        <w:jc w:val="both"/>
      </w:pPr>
      <w:r>
        <w:t>Методические рекомендации разработаны для использования органами исполнительной власти Курской области, осуществляющими координацию и регулирование деятельности в соответствующей отрасли (сфере управления) с целью оценки эффективности вложений Курской области в уставные капиталы хозяйственных обществ.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С целью сбалансированной оценки эффективности каждого конкретного хозяйственного общества следует рассматривать виды эффективности: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- бюджетную;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- экономическую.</w:t>
      </w:r>
    </w:p>
    <w:p w:rsidR="00DA344E" w:rsidRDefault="00DA344E">
      <w:pPr>
        <w:pStyle w:val="ConsPlusNormal"/>
        <w:jc w:val="center"/>
      </w:pPr>
    </w:p>
    <w:p w:rsidR="00DA344E" w:rsidRDefault="00DA344E">
      <w:pPr>
        <w:pStyle w:val="ConsPlusTitle"/>
        <w:jc w:val="center"/>
        <w:outlineLvl w:val="1"/>
      </w:pPr>
      <w:r>
        <w:t>1. Бюджетная эффективность</w:t>
      </w:r>
    </w:p>
    <w:p w:rsidR="00DA344E" w:rsidRDefault="00DA344E">
      <w:pPr>
        <w:pStyle w:val="ConsPlusNormal"/>
        <w:jc w:val="center"/>
      </w:pPr>
    </w:p>
    <w:p w:rsidR="00DA344E" w:rsidRDefault="00DA344E">
      <w:pPr>
        <w:pStyle w:val="ConsPlusNormal"/>
        <w:ind w:firstLine="540"/>
        <w:jc w:val="both"/>
      </w:pPr>
      <w:r>
        <w:t>Бюджетная эффективность вложений рассчитывается как отношение дополнительного объема притоков (поступлений) в областной бюджет к объему оттоков (выплат) из областного бюджета:</w:t>
      </w: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Nonformat"/>
        <w:jc w:val="both"/>
      </w:pPr>
      <w:r>
        <w:t xml:space="preserve">                                         Дополнительный объем</w:t>
      </w:r>
    </w:p>
    <w:p w:rsidR="00DA344E" w:rsidRDefault="00DA344E">
      <w:pPr>
        <w:pStyle w:val="ConsPlusNonformat"/>
        <w:jc w:val="both"/>
      </w:pPr>
      <w:r>
        <w:t xml:space="preserve">                                        </w:t>
      </w:r>
      <w:proofErr w:type="gramStart"/>
      <w:r>
        <w:t>притока</w:t>
      </w:r>
      <w:proofErr w:type="gramEnd"/>
      <w:r>
        <w:t xml:space="preserve"> (поступления)</w:t>
      </w:r>
    </w:p>
    <w:p w:rsidR="00DA344E" w:rsidRDefault="00DA344E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в</w:t>
      </w:r>
      <w:proofErr w:type="gramEnd"/>
      <w:r>
        <w:t xml:space="preserve"> бюджет</w:t>
      </w:r>
    </w:p>
    <w:p w:rsidR="00DA344E" w:rsidRDefault="00DA344E">
      <w:pPr>
        <w:pStyle w:val="ConsPlusNonformat"/>
        <w:jc w:val="both"/>
      </w:pPr>
      <w:r>
        <w:t xml:space="preserve">    Бюджетная эффективность вложений = ------------------------</w:t>
      </w:r>
    </w:p>
    <w:p w:rsidR="00DA344E" w:rsidRDefault="00DA344E">
      <w:pPr>
        <w:pStyle w:val="ConsPlusNonformat"/>
        <w:jc w:val="both"/>
      </w:pPr>
      <w:r>
        <w:t xml:space="preserve">                                        Объем оттока из бюджета</w:t>
      </w:r>
    </w:p>
    <w:p w:rsidR="00DA344E" w:rsidRDefault="00DA344E">
      <w:pPr>
        <w:pStyle w:val="ConsPlusNonformat"/>
        <w:jc w:val="both"/>
      </w:pPr>
      <w:r>
        <w:t xml:space="preserve">                                              (</w:t>
      </w:r>
      <w:proofErr w:type="gramStart"/>
      <w:r>
        <w:t>выплаты</w:t>
      </w:r>
      <w:proofErr w:type="gramEnd"/>
      <w:r>
        <w:t>)</w:t>
      </w: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Normal"/>
        <w:ind w:firstLine="540"/>
        <w:jc w:val="both"/>
      </w:pPr>
      <w:r>
        <w:t>В качестве дополнительного объема притока (поступления) в областной бюджет денежных средств используются суммы поступлений в областной бюджет в виде налогов, сборов, возвратов кредитов и процентов по ним, дивидендов (прибыли) по акциям, которые находятся в государственной собственности Курской области, а также арендных платежей, уплачиваемых в областной бюджет.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Оттоки денежных средств состоят из расходов областного бюджета в виде дотаций, субсидий, займов, расходов на приобретение акций (взносов в уставной капитал), а также стоимости имущества на момент внесения его в уставной капитал.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Бюджетная эффективность участия Курской области в хозяйственных обществах должна быть больше или равна средней за соответствующий год ставке рефинансирования Центрального банка России.</w:t>
      </w: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Title"/>
        <w:jc w:val="center"/>
        <w:outlineLvl w:val="1"/>
      </w:pPr>
      <w:r>
        <w:t>2. Экономическая эффективность</w:t>
      </w:r>
    </w:p>
    <w:p w:rsidR="00DA344E" w:rsidRDefault="00DA344E">
      <w:pPr>
        <w:pStyle w:val="ConsPlusNormal"/>
        <w:jc w:val="center"/>
      </w:pPr>
    </w:p>
    <w:p w:rsidR="00DA344E" w:rsidRDefault="00DA344E">
      <w:pPr>
        <w:pStyle w:val="ConsPlusNormal"/>
        <w:ind w:firstLine="540"/>
        <w:jc w:val="both"/>
      </w:pPr>
      <w:r>
        <w:t>К основным экономическим результатам относятся прибыль (рентабельность) и выручка от реализации. В связи с этим экономическая эффективность вложений может рассчитываться как отношение роста прибыли от реализации продукции (работ, услуг) к объему вложений в уставной капитал за период деятельности хозяйственного общества со дня его создания:</w:t>
      </w: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Nonformat"/>
        <w:jc w:val="both"/>
      </w:pPr>
      <w:r>
        <w:t xml:space="preserve">                                         Рост прибыли</w:t>
      </w:r>
    </w:p>
    <w:p w:rsidR="00DA344E" w:rsidRDefault="00DA344E">
      <w:pPr>
        <w:pStyle w:val="ConsPlusNonformat"/>
        <w:jc w:val="both"/>
      </w:pPr>
      <w:r>
        <w:t xml:space="preserve">    Экономическая эффективность = ---------------------------</w:t>
      </w:r>
    </w:p>
    <w:p w:rsidR="00DA344E" w:rsidRDefault="00DA344E">
      <w:pPr>
        <w:pStyle w:val="ConsPlusNonformat"/>
        <w:jc w:val="both"/>
      </w:pPr>
      <w:r>
        <w:t xml:space="preserve">                                   Объем вложений в уставный</w:t>
      </w:r>
    </w:p>
    <w:p w:rsidR="00DA344E" w:rsidRDefault="00DA344E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капитал</w:t>
      </w:r>
      <w:proofErr w:type="gramEnd"/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Normal"/>
        <w:ind w:firstLine="540"/>
        <w:jc w:val="both"/>
      </w:pPr>
      <w:r>
        <w:t>Для вновь созданных хозяйственных обществ вместо роста прибыли оценивается объем прибыли.</w:t>
      </w: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Nonformat"/>
        <w:jc w:val="both"/>
      </w:pPr>
      <w:r>
        <w:t xml:space="preserve">                                        Объем прибыли</w:t>
      </w:r>
    </w:p>
    <w:p w:rsidR="00DA344E" w:rsidRDefault="00DA344E">
      <w:pPr>
        <w:pStyle w:val="ConsPlusNonformat"/>
        <w:jc w:val="both"/>
      </w:pPr>
      <w:r>
        <w:t xml:space="preserve">    Экономическая эффективность = ---------------------------</w:t>
      </w:r>
    </w:p>
    <w:p w:rsidR="00DA344E" w:rsidRDefault="00DA344E">
      <w:pPr>
        <w:pStyle w:val="ConsPlusNonformat"/>
        <w:jc w:val="both"/>
      </w:pPr>
      <w:r>
        <w:t xml:space="preserve">                                   Объем вложений в уставный</w:t>
      </w:r>
    </w:p>
    <w:p w:rsidR="00DA344E" w:rsidRDefault="00DA344E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капитал</w:t>
      </w:r>
      <w:proofErr w:type="gramEnd"/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Normal"/>
        <w:ind w:firstLine="540"/>
        <w:jc w:val="both"/>
      </w:pPr>
      <w:r>
        <w:t>Для расчета используются данные валовой прибыли.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Полученные значения указанных показателей экономической эффективности должны оцениваться с учетом значений, запланированных программами деятельности хозяйственных обществ Курской области и иметь положительное значение.</w:t>
      </w: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Normal"/>
        <w:jc w:val="right"/>
        <w:outlineLvl w:val="0"/>
      </w:pPr>
      <w:r>
        <w:t>Утвержден</w:t>
      </w:r>
    </w:p>
    <w:p w:rsidR="00DA344E" w:rsidRDefault="00DA344E">
      <w:pPr>
        <w:pStyle w:val="ConsPlusNormal"/>
        <w:jc w:val="right"/>
      </w:pPr>
      <w:proofErr w:type="gramStart"/>
      <w:r>
        <w:t>постановлением</w:t>
      </w:r>
      <w:proofErr w:type="gramEnd"/>
    </w:p>
    <w:p w:rsidR="00DA344E" w:rsidRDefault="00DA344E">
      <w:pPr>
        <w:pStyle w:val="ConsPlusNormal"/>
        <w:jc w:val="right"/>
      </w:pPr>
      <w:r>
        <w:t>Администрации Курской области</w:t>
      </w:r>
    </w:p>
    <w:p w:rsidR="00DA344E" w:rsidRDefault="00DA344E">
      <w:pPr>
        <w:pStyle w:val="ConsPlusNormal"/>
        <w:jc w:val="right"/>
      </w:pPr>
      <w:proofErr w:type="gramStart"/>
      <w:r>
        <w:t>от</w:t>
      </w:r>
      <w:proofErr w:type="gramEnd"/>
      <w:r>
        <w:t xml:space="preserve"> 15 октября 2014 г. N 652-па</w:t>
      </w: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Title"/>
        <w:jc w:val="center"/>
      </w:pPr>
      <w:bookmarkStart w:id="12" w:name="P1753"/>
      <w:bookmarkEnd w:id="12"/>
      <w:r>
        <w:t>ПОРЯДОК</w:t>
      </w:r>
    </w:p>
    <w:p w:rsidR="00DA344E" w:rsidRDefault="00DA344E">
      <w:pPr>
        <w:pStyle w:val="ConsPlusTitle"/>
        <w:jc w:val="center"/>
      </w:pPr>
      <w:r>
        <w:t>ВЗАИМОДЕЙСТВИЯ ОРГАНОВ ИСПОЛНИТЕЛЬНОЙ ВЛАСТИ КУРСКОЙ ОБЛАСТИ</w:t>
      </w:r>
    </w:p>
    <w:p w:rsidR="00DA344E" w:rsidRDefault="00DA344E">
      <w:pPr>
        <w:pStyle w:val="ConsPlusTitle"/>
        <w:jc w:val="center"/>
      </w:pPr>
      <w:r>
        <w:t>ПРИ ОДОБРЕНИИ КРУПНЫХ СДЕЛОК И СДЕЛОК, В СОВЕРШЕНИИ КОТОРЫХ</w:t>
      </w:r>
    </w:p>
    <w:p w:rsidR="00DA344E" w:rsidRDefault="00DA344E">
      <w:pPr>
        <w:pStyle w:val="ConsPlusTitle"/>
        <w:jc w:val="center"/>
      </w:pPr>
      <w:r>
        <w:t>ИМЕЕТСЯ ЗАИНТЕРЕСОВАННОСТЬ, ОБЩИМ СОБРАНИЕМ АКЦИОНЕРОВ</w:t>
      </w:r>
    </w:p>
    <w:p w:rsidR="00DA344E" w:rsidRDefault="00DA344E">
      <w:pPr>
        <w:pStyle w:val="ConsPlusTitle"/>
        <w:jc w:val="center"/>
      </w:pPr>
      <w:r>
        <w:t>(УЧАСТНИКОВ) ХОЗЯЙСТВЕННОГО ОБЩЕСТВА</w:t>
      </w: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Normal"/>
        <w:ind w:firstLine="540"/>
        <w:jc w:val="both"/>
      </w:pPr>
      <w:bookmarkStart w:id="13" w:name="P1759"/>
      <w:bookmarkEnd w:id="13"/>
      <w:r>
        <w:t xml:space="preserve">1. В случае намерения хозяйственного общества выступить одной из сторон в сделке, признаваемой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"Об акционерных обществах" или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"Об обществах с ограниченной ответственностью" крупной сделкой или сделкой, в совершении которой имеется заинтересованность, с целью принятия решения об одобрении общим собранием крупной сделки или сделки, в совершении которой имеется заинтересованность, хозяйственное общество представляет в орган исполнительной власти Курской области, осуществляющий координацию и регулирование деятельности в соответствующей отрасли (сфере управления) (далее - орган исполнительной власти Курской области), следующие документы: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обращение</w:t>
      </w:r>
      <w:proofErr w:type="gramEnd"/>
      <w:r>
        <w:t xml:space="preserve"> руководителя хозяйственного общества об одобрении крупной сделки или сделки, в совершении которой имеется заинтересованность, содержащее финансово-экономическое обоснование целесообразности заключения сделки (содержание сделки, расчеты показателей сделки, информация о прогнозе влияния результатов сделки на повышение эффективности деятельности общества в разрезе производственных и финансовых показателей, особые условия сделки) (далее - обращение);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проект</w:t>
      </w:r>
      <w:proofErr w:type="gramEnd"/>
      <w:r>
        <w:t xml:space="preserve"> соответствующего договора, содержащего условия крупной сделки или сделки, в совершении которой имеется заинтересованность;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подготовленный</w:t>
      </w:r>
      <w:proofErr w:type="gramEnd"/>
      <w:r>
        <w:t xml:space="preserve"> в соответствии с законодательством Российской Федерации об оценочной </w:t>
      </w:r>
      <w:r>
        <w:lastRenderedPageBreak/>
        <w:t>деятельности отчет об оценке рыночной стоимости имущества, в отношении которого предполагается совершить крупную сделку или сделку, в совершении которой имеется заинтересованность, произведенной не ранее чем за 3 месяца до представления отчета;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 кредиторской и дебиторской задолженности с указанием наименований кредиторов, должников, суммы задолженности и дат возникновения задолженности с выделением задолженности по заработной плате, задолженности перед бюджетами всех уровней и внебюджетными фондами и указанием статуса данной задолженности (текущая или просроченная);</w:t>
      </w:r>
    </w:p>
    <w:p w:rsidR="00DA344E" w:rsidRDefault="00DA344E">
      <w:pPr>
        <w:pStyle w:val="ConsPlusNormal"/>
        <w:spacing w:before="220"/>
        <w:ind w:firstLine="540"/>
        <w:jc w:val="both"/>
      </w:pPr>
      <w:proofErr w:type="gramStart"/>
      <w:r>
        <w:t>предварительное</w:t>
      </w:r>
      <w:proofErr w:type="gramEnd"/>
      <w:r>
        <w:t xml:space="preserve"> одобрение совершения сделки советом директоров хозяйственного общества.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 xml:space="preserve">2. Орган исполнительной власти Курской области осуществляет подготовку обоснования совершения крупной сделки или сделки, в совершении которой имеется заинтересованность, направляет данное обоснование и указанные в </w:t>
      </w:r>
      <w:hyperlink w:anchor="P1759" w:history="1">
        <w:r>
          <w:rPr>
            <w:color w:val="0000FF"/>
          </w:rPr>
          <w:t>пункте 1</w:t>
        </w:r>
      </w:hyperlink>
      <w:r>
        <w:t xml:space="preserve"> настоящего Порядка документы в срок не позднее 10 календарных дней с даты их поступления в орган исполнительной власти Курской области в комитет по управлению имуществом Курской области для принятия решения (подготовки соответствующих директив) об одобрении (либо отказе) общим собранием акционеров (участников) крупной сделки или сделки, в совершении которой имеется заинтересованность.</w:t>
      </w:r>
    </w:p>
    <w:p w:rsidR="00DA344E" w:rsidRDefault="00DA344E">
      <w:pPr>
        <w:pStyle w:val="ConsPlusNormal"/>
        <w:spacing w:before="220"/>
        <w:ind w:firstLine="540"/>
        <w:jc w:val="both"/>
      </w:pPr>
      <w:bookmarkStart w:id="14" w:name="P1766"/>
      <w:bookmarkEnd w:id="14"/>
      <w:r>
        <w:t xml:space="preserve">3. Обоснование и приложенные к нему документы, указанные в </w:t>
      </w:r>
      <w:hyperlink w:anchor="P1759" w:history="1">
        <w:r>
          <w:rPr>
            <w:color w:val="0000FF"/>
          </w:rPr>
          <w:t>пункте 1</w:t>
        </w:r>
      </w:hyperlink>
      <w:r>
        <w:t xml:space="preserve"> настоящего Порядка, регистрируются в день их поступления в комитете по управлению имуществом Курской области.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 xml:space="preserve">4. В случае если в государственной собственности Курской области находится 100% акций (долей) хозяйственного общества, решение об одобрении крупной сделки или сделки, в совершении которой имеется заинтересованность, либо о мотивированном отказе в таком одобрении принимается комитетом по управлению имуществом Курской области в течение 10 календарных дней с даты поступления документов, предусмотренных </w:t>
      </w:r>
      <w:hyperlink w:anchor="P1766" w:history="1">
        <w:r>
          <w:rPr>
            <w:color w:val="0000FF"/>
          </w:rPr>
          <w:t>пунктом 3</w:t>
        </w:r>
      </w:hyperlink>
      <w:r>
        <w:t xml:space="preserve"> настоящего Порядка, и оформляется решением комитета по управлению имуществом Курской области.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Комитет по управлению имуществом Курской области не позднее следующего рабочего дня с даты подписания решения направляет его руководителю хозяйственного общества и органу исполнительной власти Курской области.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 xml:space="preserve">5. В случае если в собственности Курской области находится менее 100% акций (долей) хозяйственного общества, одобрение крупной сделки или сделки, в совершении которой имеется заинтересованность, либо мотивированный отказ в таком одобрении принимается комитетом по управлению имуществом Курской области в течение 10 календарных дней с даты поступления документов, предусмотренных </w:t>
      </w:r>
      <w:hyperlink w:anchor="P1766" w:history="1">
        <w:r>
          <w:rPr>
            <w:color w:val="0000FF"/>
          </w:rPr>
          <w:t>пунктом 3</w:t>
        </w:r>
      </w:hyperlink>
      <w:r>
        <w:t xml:space="preserve"> настоящего Порядка, и оформляется директивами и доверенностью на участие в общем собрании акционеров (участников).</w:t>
      </w:r>
    </w:p>
    <w:p w:rsidR="00DA344E" w:rsidRDefault="00DA344E">
      <w:pPr>
        <w:pStyle w:val="ConsPlusNormal"/>
        <w:spacing w:before="220"/>
        <w:ind w:firstLine="540"/>
        <w:jc w:val="both"/>
      </w:pPr>
      <w:r>
        <w:t>Доверенность и директивы комитета по управлению имуществом Курской области передаются представителю Курской области для участия в общем собрании акционеров (участников).</w:t>
      </w: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Normal"/>
        <w:ind w:firstLine="540"/>
        <w:jc w:val="both"/>
      </w:pPr>
    </w:p>
    <w:p w:rsidR="00DA344E" w:rsidRDefault="00DA34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56D8" w:rsidRDefault="002356D8">
      <w:bookmarkStart w:id="15" w:name="_GoBack"/>
      <w:bookmarkEnd w:id="15"/>
    </w:p>
    <w:sectPr w:rsidR="002356D8" w:rsidSect="00471E7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4E"/>
    <w:rsid w:val="002356D8"/>
    <w:rsid w:val="00DA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DCD5C-F61B-492B-B729-8A650AD0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34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3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34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3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A34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34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A34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0164BA457666AEC4C7FD309FFDDF523533BAADF7F892F3686C93FFB806B2F15B308C50744673715D6669247ELBpEI" TargetMode="External"/><Relationship Id="rId13" Type="http://schemas.openxmlformats.org/officeDocument/2006/relationships/hyperlink" Target="consultantplus://offline/ref=340164BA457666AEC4C7FD309FFDDF523532BBADF7F392F3686C93FFB806B2F15B308C50744673715D6669247ELBpEI" TargetMode="External"/><Relationship Id="rId18" Type="http://schemas.openxmlformats.org/officeDocument/2006/relationships/hyperlink" Target="consultantplus://offline/ref=340164BA457666AEC4C7FD269C91855E313BE2A7F9F59CAD3233C8A2EF0FB8A60E7F8D1E334B6C715B786A2577EAD608F6033F1F705A985DEFF53DLCp6I" TargetMode="External"/><Relationship Id="rId26" Type="http://schemas.openxmlformats.org/officeDocument/2006/relationships/hyperlink" Target="consultantplus://offline/ref=340164BA457666AEC4C7FD309FFDDF523532BBADF7F392F3686C93FFB806B2F14930D45C77466A705D733F7538EB8A4FA3103C1970589E41LEpD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40164BA457666AEC4C7FD309FFDDF523532BBADF7F392F3686C93FFB806B2F15B308C50744673715D6669247ELBpEI" TargetMode="External"/><Relationship Id="rId34" Type="http://schemas.openxmlformats.org/officeDocument/2006/relationships/hyperlink" Target="consultantplus://offline/ref=340164BA457666AEC4C7FD309FFDDF523533BAADF7F892F3686C93FFB806B2F15B308C50744673715D6669247ELBpEI" TargetMode="External"/><Relationship Id="rId7" Type="http://schemas.openxmlformats.org/officeDocument/2006/relationships/hyperlink" Target="consultantplus://offline/ref=340164BA457666AEC4C7FD309FFDDF523532BBADF7F392F3686C93FFB806B2F15B308C50744673715D6669247ELBpEI" TargetMode="External"/><Relationship Id="rId12" Type="http://schemas.openxmlformats.org/officeDocument/2006/relationships/hyperlink" Target="consultantplus://offline/ref=340164BA457666AEC4C7FD269C91855E313BE2A7F9F59CAD3233C8A2EF0FB8A60E7F8D1E334B6C715B786B2D77EAD608F6033F1F705A985DEFF53DLCp6I" TargetMode="External"/><Relationship Id="rId17" Type="http://schemas.openxmlformats.org/officeDocument/2006/relationships/hyperlink" Target="consultantplus://offline/ref=340164BA457666AEC4C7FD269C91855E313BE2A7F2F391AC3D33C8A2EF0FB8A60E7F8D0C331360725B666B2262BC874ELAp3I" TargetMode="External"/><Relationship Id="rId25" Type="http://schemas.openxmlformats.org/officeDocument/2006/relationships/hyperlink" Target="consultantplus://offline/ref=340164BA457666AEC4C7FD309FFDDF523533BAADF7F892F3686C93FFB806B2F14930D45C77466F7552733F7538EB8A4FA3103C1970589E41LEpDI" TargetMode="External"/><Relationship Id="rId33" Type="http://schemas.openxmlformats.org/officeDocument/2006/relationships/hyperlink" Target="consultantplus://offline/ref=340164BA457666AEC4C7FD309FFDDF523532BBADF7F392F3686C93FFB806B2F15B308C50744673715D6669247ELBp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0164BA457666AEC4C7FD309FFDDF523533BAADF7F892F3686C93FFB806B2F15B308C50744673715D6669247ELBpEI" TargetMode="External"/><Relationship Id="rId20" Type="http://schemas.openxmlformats.org/officeDocument/2006/relationships/hyperlink" Target="consultantplus://offline/ref=340164BA457666AEC4C7FD309FFDDF523532BBADF7F392F3686C93FFB806B2F15B308C50744673715D6669247ELBpEI" TargetMode="External"/><Relationship Id="rId29" Type="http://schemas.openxmlformats.org/officeDocument/2006/relationships/hyperlink" Target="consultantplus://offline/ref=340164BA457666AEC4C7FD309FFDDF523532BBADF7F392F3686C93FFB806B2F14930D45C77466E7253733F7538EB8A4FA3103C1970589E41LEp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0164BA457666AEC4C7FD269C91855E313BE2A7F9F59CAD3233C8A2EF0FB8A60E7F8D1E334B6C715B786B2177EAD608F6033F1F705A985DEFF53DLCp6I" TargetMode="External"/><Relationship Id="rId11" Type="http://schemas.openxmlformats.org/officeDocument/2006/relationships/hyperlink" Target="consultantplus://offline/ref=340164BA457666AEC4C7FD269C91855E313BE2A7F9F399A63633C8A2EF0FB8A60E7F8D1E334B6C715B786F2677EAD608F6033F1F705A985DEFF53DLCp6I" TargetMode="External"/><Relationship Id="rId24" Type="http://schemas.openxmlformats.org/officeDocument/2006/relationships/hyperlink" Target="consultantplus://offline/ref=340164BA457666AEC4C7FD309FFDDF523532BBADF7F392F3686C93FFB806B2F14930D45C77466B7952733F7538EB8A4FA3103C1970589E41LEpDI" TargetMode="External"/><Relationship Id="rId32" Type="http://schemas.openxmlformats.org/officeDocument/2006/relationships/hyperlink" Target="consultantplus://offline/ref=340164BA457666AEC4C7FD309FFDDF523533BAADF7F892F3686C93FFB806B2F15B308C50744673715D6669247ELBpEI" TargetMode="External"/><Relationship Id="rId5" Type="http://schemas.openxmlformats.org/officeDocument/2006/relationships/hyperlink" Target="consultantplus://offline/ref=340164BA457666AEC4C7FD269C91855E313BE2A7F9F599AC3433C8A2EF0FB8A60E7F8D1E334B6C715B786E2077EAD608F6033F1F705A985DEFF53DLCp6I" TargetMode="External"/><Relationship Id="rId15" Type="http://schemas.openxmlformats.org/officeDocument/2006/relationships/hyperlink" Target="consultantplus://offline/ref=340164BA457666AEC4C7FD309FFDDF523532BBADF7F392F3686C93FFB806B2F15B308C50744673715D6669247ELBpEI" TargetMode="External"/><Relationship Id="rId23" Type="http://schemas.openxmlformats.org/officeDocument/2006/relationships/hyperlink" Target="consultantplus://offline/ref=340164BA457666AEC4C7FD309FFDDF523532BBADF7F392F3686C93FFB806B2F15B308C50744673715D6669247ELBpEI" TargetMode="External"/><Relationship Id="rId28" Type="http://schemas.openxmlformats.org/officeDocument/2006/relationships/hyperlink" Target="consultantplus://offline/ref=340164BA457666AEC4C7FD269C91855E313BE2A7F9F59CAD3233C8A2EF0FB8A60E7F8D1E334B6C715B78622277EAD608F6033F1F705A985DEFF53DLCp6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40164BA457666AEC4C7FD269C91855E313BE2A7F7F39AAD3233C8A2EF0FB8A60E7F8D1E334B6C715B7A632477EAD608F6033F1F705A985DEFF53DLCp6I" TargetMode="External"/><Relationship Id="rId19" Type="http://schemas.openxmlformats.org/officeDocument/2006/relationships/hyperlink" Target="consultantplus://offline/ref=340164BA457666AEC4C7FD269C91855E313BE2A7F9F59CAD3233C8A2EF0FB8A60E7F8D1E334B6C715B786A2777EAD608F6033F1F705A985DEFF53DLCp6I" TargetMode="External"/><Relationship Id="rId31" Type="http://schemas.openxmlformats.org/officeDocument/2006/relationships/hyperlink" Target="consultantplus://offline/ref=340164BA457666AEC4C7FD309FFDDF523532BBADF7F392F3686C93FFB806B2F15B308C50744673715D6669247ELBpE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40164BA457666AEC4C7FD309FFDDF523533BCA2F1F992F3686C93FFB806B2F14930D45F734366250A3C3E297FBE994CA5103E1F6CL5pAI" TargetMode="External"/><Relationship Id="rId14" Type="http://schemas.openxmlformats.org/officeDocument/2006/relationships/hyperlink" Target="consultantplus://offline/ref=340164BA457666AEC4C7FD309FFDDF523533BAADF7F892F3686C93FFB806B2F15B308C50744673715D6669247ELBpEI" TargetMode="External"/><Relationship Id="rId22" Type="http://schemas.openxmlformats.org/officeDocument/2006/relationships/hyperlink" Target="consultantplus://offline/ref=340164BA457666AEC4C7FD309FFDDF523533BAADF7F892F3686C93FFB806B2F15B308C50744673715D6669247ELBpEI" TargetMode="External"/><Relationship Id="rId27" Type="http://schemas.openxmlformats.org/officeDocument/2006/relationships/hyperlink" Target="consultantplus://offline/ref=340164BA457666AEC4C7FD309FFDDF523533BAADF7F892F3686C93FFB806B2F14930D45C77466F7552733F7538EB8A4FA3103C1970589E41LEpDI" TargetMode="External"/><Relationship Id="rId30" Type="http://schemas.openxmlformats.org/officeDocument/2006/relationships/hyperlink" Target="consultantplus://offline/ref=340164BA457666AEC4C7FD309FFDDF523533BAADF7F892F3686C93FFB806B2F14930D45C77466F725A733F7538EB8A4FA3103C1970589E41LEpD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9840</Words>
  <Characters>56093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2020-06-30T08:41:00Z</dcterms:created>
  <dcterms:modified xsi:type="dcterms:W3CDTF">2020-06-30T08:43:00Z</dcterms:modified>
</cp:coreProperties>
</file>